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D96" w:rsidRPr="00253BDD" w:rsidRDefault="007B4D96" w:rsidP="007B4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76" w:line="299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Муниципальное бюджетное дошкольное образовательное учреждение 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«Детский сад </w:t>
      </w:r>
      <w:proofErr w:type="gramStart"/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комбинированного  вида</w:t>
      </w:r>
      <w:proofErr w:type="gramEnd"/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№ 18 «Улыбка» города Азнакаево                                                          Азнакаевского муниципального района                                              Республики Татарстан</w:t>
      </w:r>
      <w:r w:rsidRPr="00253B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</w:t>
      </w:r>
    </w:p>
    <w:p w:rsidR="007B4D96" w:rsidRDefault="007B4D96" w:rsidP="007B4D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599" w:type="dxa"/>
        <w:tblLook w:val="04A0" w:firstRow="1" w:lastRow="0" w:firstColumn="1" w:lastColumn="0" w:noHBand="0" w:noVBand="1"/>
      </w:tblPr>
      <w:tblGrid>
        <w:gridCol w:w="5240"/>
        <w:gridCol w:w="4359"/>
      </w:tblGrid>
      <w:tr w:rsidR="00253BDD" w:rsidRPr="00253BDD" w:rsidTr="00D6593C">
        <w:trPr>
          <w:trHeight w:val="1390"/>
        </w:trPr>
        <w:tc>
          <w:tcPr>
            <w:tcW w:w="5240" w:type="dxa"/>
            <w:shd w:val="clear" w:color="auto" w:fill="auto"/>
          </w:tcPr>
          <w:p w:rsidR="00253BDD" w:rsidRPr="00253BDD" w:rsidRDefault="00253BDD" w:rsidP="00D6593C">
            <w:pPr>
              <w:spacing w:after="0" w:line="240" w:lineRule="auto"/>
              <w:ind w:right="-5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«СОГЛАСОВАНО»</w:t>
            </w:r>
          </w:p>
          <w:p w:rsidR="00253BDD" w:rsidRPr="00253BDD" w:rsidRDefault="00253BDD" w:rsidP="0025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педагогическом совете </w:t>
            </w:r>
          </w:p>
          <w:p w:rsidR="00253BDD" w:rsidRPr="00253BDD" w:rsidRDefault="00AC172C" w:rsidP="00253BDD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3</w:t>
            </w:r>
            <w:r w:rsidR="00253BDD"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3BDD" w:rsidRPr="00253BDD" w:rsidRDefault="00AC172C" w:rsidP="00253BDD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19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253BDD"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359" w:type="dxa"/>
            <w:shd w:val="clear" w:color="auto" w:fill="auto"/>
          </w:tcPr>
          <w:p w:rsidR="00253BDD" w:rsidRPr="00253BDD" w:rsidRDefault="00253BDD" w:rsidP="00253BDD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lang w:eastAsia="ru-RU"/>
              </w:rPr>
              <w:t xml:space="preserve">«УТВЕРЖДАЮ»                                                                                                             </w:t>
            </w:r>
          </w:p>
          <w:p w:rsidR="00253BDD" w:rsidRPr="00253BDD" w:rsidRDefault="00253BDD" w:rsidP="00253BDD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lang w:eastAsia="ru-RU"/>
              </w:rPr>
              <w:t>Заведующий МБДОУ «Детский сад              № 18 «Улыбка» г. Азнакаево                                                                                                        _____________М.Р.Канафиева</w:t>
            </w:r>
          </w:p>
          <w:p w:rsidR="00253BDD" w:rsidRPr="00253BDD" w:rsidRDefault="00253BDD" w:rsidP="00253BDD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lang w:eastAsia="ru-RU"/>
              </w:rPr>
              <w:t>«____» ________ 20____г.</w:t>
            </w:r>
          </w:p>
          <w:p w:rsidR="00253BDD" w:rsidRPr="00253BDD" w:rsidRDefault="00253BDD" w:rsidP="00253BDD">
            <w:pPr>
              <w:tabs>
                <w:tab w:val="left" w:pos="73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3BDD" w:rsidRP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76" w:line="299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3BD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Отчет о результатах самообследования</w:t>
      </w:r>
      <w:r w:rsidRPr="0025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</w:p>
    <w:p w:rsidR="00253BDD" w:rsidRP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76" w:line="299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Муниципального бюджетного дошкольного образовательного учреждения «Детский сад </w:t>
      </w:r>
      <w:proofErr w:type="gramStart"/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комбинированного  вида</w:t>
      </w:r>
      <w:proofErr w:type="gramEnd"/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№ 18 «Улыбка» города Азнакаево                                                          Азнакаевского муниципального района                                              Республики Татарстан</w:t>
      </w:r>
      <w:r w:rsidRPr="00253B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                   </w:t>
      </w:r>
    </w:p>
    <w:p w:rsidR="00253BDD" w:rsidRPr="00253BDD" w:rsidRDefault="00CD08A9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76" w:line="299" w:lineRule="atLeast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за 2025</w:t>
      </w:r>
      <w:r w:rsidR="00253BDD" w:rsidRPr="00253BDD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 xml:space="preserve"> год</w:t>
      </w:r>
    </w:p>
    <w:p w:rsidR="00253BDD" w:rsidRP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9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53BDD" w:rsidRP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9" w:lineRule="atLeast"/>
        <w:rPr>
          <w:rFonts w:ascii="Times New Roman" w:eastAsia="Times New Roman" w:hAnsi="Times New Roman" w:cs="Times New Roman"/>
          <w:lang w:eastAsia="ru-RU"/>
        </w:rPr>
      </w:pPr>
    </w:p>
    <w:p w:rsidR="00253BDD" w:rsidRP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9" w:lineRule="atLeast"/>
        <w:rPr>
          <w:rFonts w:ascii="Times New Roman" w:eastAsia="Times New Roman" w:hAnsi="Times New Roman" w:cs="Times New Roman"/>
          <w:lang w:eastAsia="ru-RU"/>
        </w:rPr>
      </w:pPr>
    </w:p>
    <w:p w:rsidR="00253BDD" w:rsidRP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9" w:lineRule="atLeast"/>
        <w:rPr>
          <w:rFonts w:ascii="Times New Roman" w:eastAsia="Times New Roman" w:hAnsi="Times New Roman" w:cs="Times New Roman"/>
          <w:lang w:eastAsia="ru-RU"/>
        </w:rPr>
      </w:pPr>
    </w:p>
    <w:p w:rsidR="00253BDD" w:rsidRP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99" w:lineRule="atLeast"/>
        <w:rPr>
          <w:rFonts w:ascii="Times New Roman" w:eastAsia="Times New Roman" w:hAnsi="Times New Roman" w:cs="Times New Roman"/>
          <w:lang w:eastAsia="ru-RU"/>
        </w:rPr>
      </w:pPr>
    </w:p>
    <w:p w:rsid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3BDD" w:rsidRDefault="00253BDD" w:rsidP="00D659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3BDD" w:rsidRP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часть</w:t>
      </w:r>
    </w:p>
    <w:p w:rsidR="00253BDD" w:rsidRP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BDD" w:rsidRP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сведения об образовательной организации</w:t>
      </w:r>
    </w:p>
    <w:p w:rsidR="00253BDD" w:rsidRP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40" w:type="dxa"/>
        <w:tblInd w:w="-4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0"/>
        <w:gridCol w:w="6850"/>
      </w:tblGrid>
      <w:tr w:rsidR="00253BDD" w:rsidRPr="00253BDD" w:rsidTr="00D6593C">
        <w:trPr>
          <w:trHeight w:val="916"/>
        </w:trPr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vAlign w:val="center"/>
            <w:hideMark/>
          </w:tcPr>
          <w:p w:rsidR="00253BDD" w:rsidRPr="00253BDD" w:rsidRDefault="00253BDD" w:rsidP="0025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 </w:t>
            </w:r>
          </w:p>
          <w:p w:rsidR="00253BDD" w:rsidRPr="00253BDD" w:rsidRDefault="00253BDD" w:rsidP="0025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6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vAlign w:val="center"/>
            <w:hideMark/>
          </w:tcPr>
          <w:p w:rsidR="00253BDD" w:rsidRPr="00253BDD" w:rsidRDefault="00253BDD" w:rsidP="0025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Муниципальное бюджетное дошкольное образовательное учреждение «Детский сад комбинированного вида № 18 «Улыбка» города Азнакаево Азнакаевского муниципального района Республики Татарстан </w:t>
            </w:r>
          </w:p>
        </w:tc>
      </w:tr>
      <w:tr w:rsidR="00253BDD" w:rsidRPr="00253BDD" w:rsidTr="00D6593C">
        <w:trPr>
          <w:trHeight w:val="279"/>
        </w:trPr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vAlign w:val="center"/>
            <w:hideMark/>
          </w:tcPr>
          <w:p w:rsidR="00253BDD" w:rsidRPr="00253BDD" w:rsidRDefault="00253BDD" w:rsidP="0025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6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vAlign w:val="center"/>
            <w:hideMark/>
          </w:tcPr>
          <w:p w:rsidR="00253BDD" w:rsidRPr="00253BDD" w:rsidRDefault="00253BDD" w:rsidP="0025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Канафиева Миляуша Равиловна</w:t>
            </w:r>
          </w:p>
        </w:tc>
      </w:tr>
      <w:tr w:rsidR="00253BDD" w:rsidRPr="00253BDD" w:rsidTr="00D6593C">
        <w:trPr>
          <w:trHeight w:val="279"/>
        </w:trPr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vAlign w:val="center"/>
            <w:hideMark/>
          </w:tcPr>
          <w:p w:rsidR="00253BDD" w:rsidRPr="00253BDD" w:rsidRDefault="00253BDD" w:rsidP="0025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6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vAlign w:val="center"/>
            <w:hideMark/>
          </w:tcPr>
          <w:p w:rsidR="00253BDD" w:rsidRPr="00253BDD" w:rsidRDefault="00253BDD" w:rsidP="0025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423331, г. Азнакаево, ул. М.Султангалиева, д. 31А</w:t>
            </w:r>
          </w:p>
        </w:tc>
      </w:tr>
      <w:tr w:rsidR="00253BDD" w:rsidRPr="00253BDD" w:rsidTr="00D6593C">
        <w:trPr>
          <w:trHeight w:val="292"/>
        </w:trPr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vAlign w:val="center"/>
            <w:hideMark/>
          </w:tcPr>
          <w:p w:rsidR="00253BDD" w:rsidRPr="00253BDD" w:rsidRDefault="00253BDD" w:rsidP="0025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6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vAlign w:val="center"/>
            <w:hideMark/>
          </w:tcPr>
          <w:p w:rsidR="00253BDD" w:rsidRPr="00253BDD" w:rsidRDefault="00253BDD" w:rsidP="0025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+7(855)-927-55-85</w:t>
            </w:r>
          </w:p>
        </w:tc>
      </w:tr>
      <w:tr w:rsidR="00253BDD" w:rsidRPr="00253BDD" w:rsidTr="00D6593C">
        <w:trPr>
          <w:trHeight w:val="509"/>
        </w:trPr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vAlign w:val="center"/>
            <w:hideMark/>
          </w:tcPr>
          <w:p w:rsidR="00253BDD" w:rsidRPr="00253BDD" w:rsidRDefault="00253BDD" w:rsidP="0025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6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vAlign w:val="center"/>
            <w:hideMark/>
          </w:tcPr>
          <w:p w:rsidR="00253BDD" w:rsidRPr="00253BDD" w:rsidRDefault="00253BDD" w:rsidP="0025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D18.azn@mail.ru</w:t>
            </w:r>
          </w:p>
        </w:tc>
      </w:tr>
      <w:tr w:rsidR="00253BDD" w:rsidRPr="00253BDD" w:rsidTr="00D6593C">
        <w:trPr>
          <w:trHeight w:val="1131"/>
        </w:trPr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vAlign w:val="center"/>
            <w:hideMark/>
          </w:tcPr>
          <w:p w:rsidR="00253BDD" w:rsidRPr="00253BDD" w:rsidRDefault="00253BDD" w:rsidP="0025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vAlign w:val="center"/>
            <w:hideMark/>
          </w:tcPr>
          <w:p w:rsidR="00253BDD" w:rsidRPr="00253BDD" w:rsidRDefault="00253BDD" w:rsidP="0025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Исполнительный комитет Азнакаевского муниципального района </w:t>
            </w:r>
          </w:p>
          <w:p w:rsidR="00253BDD" w:rsidRPr="00253BDD" w:rsidRDefault="00253BDD" w:rsidP="0025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 423330 г. Азнакаево ул. Ленина д..22 </w:t>
            </w: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Телефон: (85592) 72471 </w:t>
            </w: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Факс: (85592) 72344</w:t>
            </w:r>
          </w:p>
        </w:tc>
      </w:tr>
      <w:tr w:rsidR="00253BDD" w:rsidRPr="00253BDD" w:rsidTr="00D6593C">
        <w:trPr>
          <w:trHeight w:val="279"/>
        </w:trPr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vAlign w:val="center"/>
            <w:hideMark/>
          </w:tcPr>
          <w:p w:rsidR="00253BDD" w:rsidRPr="00253BDD" w:rsidRDefault="00253BDD" w:rsidP="0025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6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vAlign w:val="center"/>
            <w:hideMark/>
          </w:tcPr>
          <w:p w:rsidR="00253BDD" w:rsidRPr="00253BDD" w:rsidRDefault="00253BDD" w:rsidP="0025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1985 год</w:t>
            </w:r>
          </w:p>
        </w:tc>
      </w:tr>
      <w:tr w:rsidR="00253BDD" w:rsidRPr="00253BDD" w:rsidTr="00D6593C">
        <w:trPr>
          <w:trHeight w:val="279"/>
        </w:trPr>
        <w:tc>
          <w:tcPr>
            <w:tcW w:w="279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vAlign w:val="center"/>
            <w:hideMark/>
          </w:tcPr>
          <w:p w:rsidR="00253BDD" w:rsidRPr="00253BDD" w:rsidRDefault="00253BDD" w:rsidP="00253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6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vAlign w:val="center"/>
            <w:hideMark/>
          </w:tcPr>
          <w:p w:rsidR="00253BDD" w:rsidRPr="00253BDD" w:rsidRDefault="00253BDD" w:rsidP="00253B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 22.08.2014   №5717, серия 16Л01 № 0001413</w:t>
            </w:r>
          </w:p>
        </w:tc>
      </w:tr>
    </w:tbl>
    <w:p w:rsidR="00253BDD" w:rsidRP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76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565DD7" w:rsidRPr="00565DD7" w:rsidRDefault="00565DD7" w:rsidP="00565D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</w:t>
      </w:r>
      <w:r w:rsidR="00253BDD"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Муниципальное </w:t>
      </w:r>
      <w:proofErr w:type="gramStart"/>
      <w:r w:rsidR="00253BDD"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бюджетное  дошкольное</w:t>
      </w:r>
      <w:proofErr w:type="gramEnd"/>
      <w:r w:rsidR="00253BDD"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образовательное  учреждение «Детский сад комбинированного вида №18 «Улыбка» города  Азнакаево Азнакаевского  муниципального района Республики Татарстан расположен вдали от производящих  предприятий  и торговых мес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т. </w:t>
      </w:r>
      <w:r w:rsidR="00253BDD"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Здание построено по типовому проекту. Проектная наполняемость на </w:t>
      </w:r>
      <w:r w:rsidR="00CA429C" w:rsidRPr="00CA42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201</w:t>
      </w:r>
      <w:r w:rsidR="00253BDD" w:rsidRPr="00CA42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мест</w:t>
      </w:r>
      <w:r w:rsidR="00CA42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="00253BDD" w:rsidRPr="00CA42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Общая площадь здания </w:t>
      </w:r>
      <w:r w:rsidR="00253BDD" w:rsidRPr="00CA429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-</w:t>
      </w:r>
      <w:r w:rsidR="00253BDD" w:rsidRPr="00CA42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2362,8 кв. м, из них площадь помещений,</w:t>
      </w:r>
      <w:r w:rsidR="00253BDD"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используемых непосредственно для нужд образовательного процесса</w:t>
      </w:r>
      <w:r w:rsidR="00253BDD" w:rsidRPr="00253BDD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-</w:t>
      </w:r>
      <w:r w:rsidR="00253BDD"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1746,8 кв. м.</w:t>
      </w:r>
      <w:r w:rsidR="00253BDD" w:rsidRPr="00253BDD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gramStart"/>
      <w:r w:rsidR="00253BDD"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Земельный участок</w:t>
      </w:r>
      <w:proofErr w:type="gramEnd"/>
      <w:r w:rsidR="00253BDD"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занимаемый зданием детского сада и прилегающей территорией </w:t>
      </w:r>
      <w:r w:rsidR="00253BDD" w:rsidRPr="00253BDD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- 1,07 га.</w:t>
      </w:r>
      <w:r w:rsidR="00253BDD" w:rsidRPr="00253BDD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val="tt-RU" w:eastAsia="ru-RU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Cs/>
          <w:color w:val="FF0000"/>
          <w:sz w:val="28"/>
          <w:szCs w:val="28"/>
          <w:lang w:val="tt-RU" w:eastAsia="ru-RU"/>
        </w:rPr>
        <w:t xml:space="preserve">                         </w:t>
      </w:r>
    </w:p>
    <w:p w:rsidR="00253BDD" w:rsidRPr="00253BDD" w:rsidRDefault="00565DD7" w:rsidP="00565D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Cs/>
          <w:color w:val="FF0000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iCs/>
          <w:color w:val="FF0000"/>
          <w:sz w:val="28"/>
          <w:szCs w:val="28"/>
          <w:lang w:val="tt-RU" w:eastAsia="ru-RU"/>
        </w:rPr>
        <w:t xml:space="preserve">      </w:t>
      </w:r>
      <w:r w:rsidR="00253BDD"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Цель деятельности Муниципального бюджетного дошкольного образовательного учреждения «Детский сад комбинированного вида №18 «Улыбка» г. Азнакаево Азнакаевского муниципального района РТ - осуществление образовательной деятельности по реализации образовательных программ дошкольного образования. Предметом деятельности является формирование общей культуры, развитие физических, интеллектуальных, нравственных, эстетических и личностных качеств, </w:t>
      </w:r>
      <w:r w:rsidR="00253BDD"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формирование предпосылок учебной деятельности, сохранение и укрепление здоровья воспитанников.</w:t>
      </w:r>
    </w:p>
    <w:p w:rsidR="00253BDD" w:rsidRP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Режим работы МБДОУ «Детский сад комбинированного вида №18 «Улыбка» г. Азнакаево:</w:t>
      </w:r>
    </w:p>
    <w:p w:rsidR="00253BDD" w:rsidRP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Рабочая неделя – пятидневная, с понедельника по пятницу. Длительность пребывания детей в группах – 12 часов. Режим работы групп – с 6:00 до 18:00</w:t>
      </w:r>
    </w:p>
    <w:p w:rsidR="00253BDD" w:rsidRPr="00253BDD" w:rsidRDefault="00253BDD" w:rsidP="00253B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3BDD" w:rsidRPr="00253BDD" w:rsidRDefault="00253BDD" w:rsidP="00253B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253BDD">
        <w:rPr>
          <w:rFonts w:ascii="Times New Roman" w:eastAsia="Times New Roman" w:hAnsi="Times New Roman" w:cs="Times New Roman"/>
          <w:b/>
          <w:sz w:val="28"/>
          <w:szCs w:val="28"/>
        </w:rPr>
        <w:t>. Система управления организации</w:t>
      </w:r>
    </w:p>
    <w:p w:rsidR="00253BDD" w:rsidRPr="00253BDD" w:rsidRDefault="00253BDD" w:rsidP="00253BD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>Управление МБДОУ «Детский сад комбинированного вида № 18 «Улыбка» г. Азнакаево осуществляется в соответствии с действующим законодательством и уставом.</w:t>
      </w:r>
    </w:p>
    <w:p w:rsidR="00253BDD" w:rsidRPr="00253BDD" w:rsidRDefault="00253BDD" w:rsidP="00253B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>Управление МБДОУ «Детский сад комбинированного вида № 18 «Улыбка» г. Азнакаево строится на принципах единства и коллегиальности. Коллегиальными органами управления являются: общее собрание работников, педагогический совет, родительские собрания, совет родителей Учреждения. Исполнительным органом является руководитель – заведующий.</w:t>
      </w:r>
    </w:p>
    <w:p w:rsidR="00B47FCE" w:rsidRDefault="00253BDD" w:rsidP="00253BD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47FCE" w:rsidRPr="00253BDD" w:rsidRDefault="00B47FCE" w:rsidP="00253BD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3BDD" w:rsidRPr="00253BDD" w:rsidRDefault="00253BDD" w:rsidP="00253BD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Органы управления, действующие в</w:t>
      </w:r>
    </w:p>
    <w:p w:rsidR="00253BDD" w:rsidRPr="00253BDD" w:rsidRDefault="00253BDD" w:rsidP="00253BD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b/>
          <w:sz w:val="28"/>
          <w:szCs w:val="28"/>
        </w:rPr>
        <w:t>МБДОУ «Детский сад комбинированного                                                        вида №18 «Улыбка» г. Азнакаево</w:t>
      </w:r>
    </w:p>
    <w:p w:rsidR="00253BDD" w:rsidRPr="00253BDD" w:rsidRDefault="00253BDD" w:rsidP="00253BD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649"/>
        <w:gridCol w:w="6686"/>
      </w:tblGrid>
      <w:tr w:rsidR="00253BDD" w:rsidRPr="00253BDD" w:rsidTr="00253BDD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</w:t>
            </w:r>
          </w:p>
        </w:tc>
      </w:tr>
      <w:tr w:rsidR="00253BDD" w:rsidRPr="00253BDD" w:rsidTr="00253BDD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руководство.</w:t>
            </w:r>
          </w:p>
        </w:tc>
      </w:tr>
      <w:tr w:rsidR="00253BDD" w:rsidRPr="00253BDD" w:rsidTr="00253BDD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4" w:space="0" w:color="auto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Осуществляет текущее руководство образовательной деятельностью </w:t>
            </w: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</w:rPr>
              <w:t>«Детский сад комбинированного вида № 18 «</w:t>
            </w:r>
            <w:proofErr w:type="gramStart"/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</w:rPr>
              <w:t>Улыбка»г.</w:t>
            </w:r>
            <w:proofErr w:type="gramEnd"/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Азнакаево Азнакаевского муниципального района РТ</w:t>
            </w: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рассматривает вопросы: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выбора методической литературы, учебных пособий, средств обучения и воспитания;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координации деятельности методических объединений.</w:t>
            </w:r>
          </w:p>
        </w:tc>
      </w:tr>
      <w:tr w:rsidR="00253BDD" w:rsidRPr="00253BDD" w:rsidTr="00253BDD">
        <w:trPr>
          <w:jc w:val="center"/>
        </w:trPr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Общее собрание работников</w:t>
            </w:r>
          </w:p>
        </w:tc>
        <w:tc>
          <w:tcPr>
            <w:tcW w:w="3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53BDD" w:rsidRPr="00253BDD" w:rsidTr="00253BDD">
        <w:trPr>
          <w:jc w:val="center"/>
        </w:trPr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собрания родителей</w:t>
            </w:r>
          </w:p>
        </w:tc>
        <w:tc>
          <w:tcPr>
            <w:tcW w:w="3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Компетенция Общего собрания родителей: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-вносит предложения в план работы Учреждения;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-вносит предложения по организации режима работы Учреждения;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-взаимодействует с общественными организациями по вопросам пропаганды традиций Учреждения, семейного воспитания;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-заслушивает отчеты заведующего Учреждением, председателя Совета родителей Учреждения;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-инициирует проведение семинаров для родителей (законных представителей) воспитанников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-рассматривает вопросы поощрения родителей (законных представителей) воспитанников;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-осуществляет вовлечение </w:t>
            </w:r>
            <w:proofErr w:type="gramStart"/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  в</w:t>
            </w:r>
            <w:proofErr w:type="gramEnd"/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 управления Учреждения;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рекомендует темы (</w:t>
            </w:r>
            <w:proofErr w:type="gramStart"/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вопросы)  для</w:t>
            </w:r>
            <w:proofErr w:type="gramEnd"/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обсуждения на родительских собраниях групп Учреждения;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-участвует в планировании, организации и </w:t>
            </w:r>
            <w:proofErr w:type="gramStart"/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проведении  совместных</w:t>
            </w:r>
            <w:proofErr w:type="gramEnd"/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мероприятий, праздников, конкурсов, соревнований;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-обсуждает сложные конфликтные ситуации; рассматривает актуальные педагогические проблемы;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-избирает членов комиссии по урегулированию споров между участниками образовательных отношений от родителей (законных представителей) воспитанников Учреждения</w:t>
            </w:r>
          </w:p>
        </w:tc>
      </w:tr>
      <w:tr w:rsidR="00253BDD" w:rsidRPr="00253BDD" w:rsidTr="00253BDD">
        <w:trPr>
          <w:jc w:val="center"/>
        </w:trPr>
        <w:tc>
          <w:tcPr>
            <w:tcW w:w="1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родителей Учреждения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Компетенция Совета родителей Учреждения: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-заслушивание отчетов заведующего о создании условий для реализации образовательной программы Учреждения;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-заслушивание отчетов педагогических и медицинских работников о состоянии здоровья детей, о ходе реализации </w:t>
            </w: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совместной образовательной деятельности, уровне освоения воспитанниками образовательных программ;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-защита прав и законных интересов воспитанников и родителей (законных представителей) воспитанников;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выполнения решений Общего собрания родителей;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-Изучение общественного мнения и потребностей родителей (законных представителей) воспитанников образовательных </w:t>
            </w:r>
            <w:proofErr w:type="gramStart"/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услугах ;</w:t>
            </w:r>
            <w:proofErr w:type="gramEnd"/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-принятие участие в организации и проведении различных мероприятий (конкурсов, фестивалей, </w:t>
            </w:r>
            <w:proofErr w:type="gramStart"/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праздников  и</w:t>
            </w:r>
            <w:proofErr w:type="gramEnd"/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др.)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-согласование проектов локальных нормативных актов Учреждения, затрагивающих права и законные интересы воспитанников, а также их родителей (законных представителей);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3BDD" w:rsidRPr="00253BDD" w:rsidRDefault="00253BDD" w:rsidP="00253B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53BDD" w:rsidRPr="00B47FCE" w:rsidRDefault="00253BDD" w:rsidP="00B47FCE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Структура и система управления соответствуют специфике деятельности 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Муниципального бюджетного дошкольного образовательного учреждения «Детский сад комбинированного вида №18 «Улыбка» </w:t>
      </w:r>
      <w:proofErr w:type="gramStart"/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города  Азнакаево</w:t>
      </w:r>
      <w:proofErr w:type="gramEnd"/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Азнакаевского муниципального района РТ </w:t>
      </w:r>
    </w:p>
    <w:p w:rsidR="00253BDD" w:rsidRPr="00253BDD" w:rsidRDefault="00253BDD" w:rsidP="00253BD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253BDD">
        <w:rPr>
          <w:rFonts w:ascii="Times New Roman" w:eastAsia="Times New Roman" w:hAnsi="Times New Roman" w:cs="Times New Roman"/>
          <w:b/>
          <w:sz w:val="28"/>
          <w:szCs w:val="28"/>
        </w:rPr>
        <w:t>. Оценка Образовательной деятельности</w:t>
      </w:r>
    </w:p>
    <w:p w:rsidR="00F1584A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76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Образовательная деятельность в Детском саду организована в соответствии с</w:t>
      </w:r>
      <w:r w:rsidRPr="00253BD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hyperlink r:id="rId5" w:anchor="/document/99/902389617/" w:history="1">
        <w:r w:rsidRPr="00253B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29.12.2012 № 273-ФЗ</w:t>
        </w:r>
      </w:hyperlink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«Об образовании в Российской Федерации»,</w:t>
      </w:r>
      <w:r w:rsidRPr="00253BD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hyperlink r:id="rId6" w:anchor="/document/99/499057887/" w:history="1">
        <w:r w:rsidRPr="00253B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ФГОС дошкольного образования</w:t>
        </w:r>
      </w:hyperlink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СанПин 2.4.3648-20 «Санитарно-эпидемиологические требования к организациям воспитания и </w:t>
      </w:r>
      <w:proofErr w:type="gramStart"/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обучения,отдыха</w:t>
      </w:r>
      <w:proofErr w:type="gramEnd"/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оздоровления детей и молодежи»</w:t>
      </w:r>
      <w:r w:rsidR="00CA42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253BDD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t xml:space="preserve"> 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Образовательная деятельность вед</w:t>
      </w:r>
      <w:r w:rsidR="00CA42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ется на основании утвержденной 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образовательной программы дошкольного образования, которая составлена в соответствии с </w:t>
      </w:r>
      <w:r w:rsidR="00CA42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ФОП ДО </w:t>
      </w:r>
      <w:r w:rsidR="00F1584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 </w:t>
      </w:r>
      <w:hyperlink r:id="rId7" w:anchor="/document/99/499057887/" w:history="1">
        <w:r w:rsidRPr="00253BD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ФГОС дошкольного образования</w:t>
        </w:r>
      </w:hyperlink>
      <w:r w:rsidR="00F1584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253BDD" w:rsidRPr="00253BDD" w:rsidRDefault="00F1584A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76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Детский сад посещают </w:t>
      </w:r>
      <w:r w:rsidR="00784A28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t>168</w:t>
      </w:r>
      <w:r w:rsidR="00253BDD"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воспитанников в возрасте от 1 до 7(8) лет.</w:t>
      </w:r>
    </w:p>
    <w:p w:rsidR="00253BDD" w:rsidRPr="00253BDD" w:rsidRDefault="00A968F0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76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ДОУ сформировано 10</w:t>
      </w:r>
      <w:r w:rsidR="00253BDD"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групп</w:t>
      </w:r>
      <w:r w:rsidR="00784A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 них: 9 групп</w:t>
      </w:r>
      <w:r w:rsidR="00253BDD"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общераз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вивающей направленности, 1 группа компенсирующей направленности</w:t>
      </w:r>
    </w:p>
    <w:p w:rsidR="00253BDD" w:rsidRP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76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53BD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I</w:t>
      </w:r>
      <w:r w:rsidR="00784A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группа раннего возраста №1 - 15</w:t>
      </w:r>
    </w:p>
    <w:p w:rsidR="00F1584A" w:rsidRDefault="00253BDD" w:rsidP="00F158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7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BD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A96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группа раннего возраста №2 - </w:t>
      </w:r>
      <w:r w:rsidR="00784A28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</w:p>
    <w:p w:rsidR="00C11701" w:rsidRDefault="00784A28" w:rsidP="00C117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7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 группа № 6- 23</w:t>
      </w:r>
    </w:p>
    <w:p w:rsidR="00253BDD" w:rsidRP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7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средняя группа </w:t>
      </w:r>
      <w:r w:rsidR="00F1584A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A968F0">
        <w:rPr>
          <w:rFonts w:ascii="Times New Roman" w:eastAsia="Times New Roman" w:hAnsi="Times New Roman" w:cs="Times New Roman"/>
          <w:sz w:val="28"/>
          <w:szCs w:val="28"/>
          <w:lang w:eastAsia="ru-RU"/>
        </w:rPr>
        <w:t>9- 21</w:t>
      </w:r>
    </w:p>
    <w:p w:rsidR="00253BDD" w:rsidRPr="00F1584A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76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1584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старшая группа </w:t>
      </w:r>
      <w:r w:rsidR="00A968F0">
        <w:rPr>
          <w:rFonts w:ascii="Times New Roman" w:eastAsia="Times New Roman" w:hAnsi="Times New Roman" w:cs="Times New Roman"/>
          <w:sz w:val="28"/>
          <w:szCs w:val="28"/>
          <w:lang w:eastAsia="ru-RU"/>
        </w:rPr>
        <w:t>№ 10- 18</w:t>
      </w:r>
    </w:p>
    <w:p w:rsidR="00253BDD" w:rsidRPr="00F1584A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76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1584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старшая группа</w:t>
      </w:r>
      <w:r w:rsidR="00F1584A" w:rsidRPr="00F1584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F1584A" w:rsidRPr="00F158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784A28">
        <w:rPr>
          <w:rFonts w:ascii="Times New Roman" w:eastAsia="Times New Roman" w:hAnsi="Times New Roman" w:cs="Times New Roman"/>
          <w:sz w:val="28"/>
          <w:szCs w:val="28"/>
          <w:lang w:eastAsia="ru-RU"/>
        </w:rPr>
        <w:t>7- 14</w:t>
      </w:r>
    </w:p>
    <w:p w:rsidR="00253BDD" w:rsidRPr="00F1584A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76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1584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старшая группа</w:t>
      </w:r>
      <w:r w:rsidR="00784A28">
        <w:rPr>
          <w:rFonts w:ascii="Times New Roman" w:eastAsia="Times New Roman" w:hAnsi="Times New Roman" w:cs="Times New Roman"/>
          <w:sz w:val="28"/>
          <w:szCs w:val="28"/>
          <w:lang w:eastAsia="ru-RU"/>
        </w:rPr>
        <w:t>№11- 13</w:t>
      </w:r>
    </w:p>
    <w:p w:rsidR="00253BDD" w:rsidRPr="00F1584A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7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84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подготовительная группа </w:t>
      </w:r>
      <w:r w:rsidR="00784A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1584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968F0">
        <w:rPr>
          <w:rFonts w:ascii="Times New Roman" w:eastAsia="Times New Roman" w:hAnsi="Times New Roman" w:cs="Times New Roman"/>
          <w:sz w:val="28"/>
          <w:szCs w:val="28"/>
          <w:lang w:eastAsia="ru-RU"/>
        </w:rPr>
        <w:t>№ 8- 20</w:t>
      </w:r>
    </w:p>
    <w:p w:rsidR="00253BDD" w:rsidRPr="00F1584A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7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84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подготовительная группа </w:t>
      </w:r>
      <w:r w:rsidR="00784A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F1584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A968F0">
        <w:rPr>
          <w:rFonts w:ascii="Times New Roman" w:eastAsia="Times New Roman" w:hAnsi="Times New Roman" w:cs="Times New Roman"/>
          <w:sz w:val="28"/>
          <w:szCs w:val="28"/>
          <w:lang w:eastAsia="ru-RU"/>
        </w:rPr>
        <w:t>№ 13</w:t>
      </w:r>
      <w:r w:rsidR="00784A28">
        <w:rPr>
          <w:rFonts w:ascii="Times New Roman" w:eastAsia="Times New Roman" w:hAnsi="Times New Roman" w:cs="Times New Roman"/>
          <w:sz w:val="28"/>
          <w:szCs w:val="28"/>
          <w:lang w:eastAsia="ru-RU"/>
        </w:rPr>
        <w:t>-17</w:t>
      </w:r>
    </w:p>
    <w:p w:rsidR="00A968F0" w:rsidRDefault="00A968F0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76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</w:t>
      </w:r>
      <w:r w:rsidR="00784A2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зновозрастная группа с ЗПР №5- 6</w:t>
      </w:r>
    </w:p>
    <w:p w:rsidR="00253BDD" w:rsidRP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76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Уровень развития детей анализируется по итогам педагогической диагностики. Формы проведения диагностики:</w:t>
      </w:r>
      <w:r w:rsidR="00DD6E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диагностические срезы;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  <w:t xml:space="preserve"> 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наблюдения, итоговые занятия. Разработаны диагностические карты освоения основной образовательной программы дошкольного образования Детского сада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</w:t>
      </w:r>
      <w:r w:rsidR="00F1584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ООП Детс</w:t>
      </w:r>
      <w:r w:rsidR="00C1170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кого сада на конец учебного</w:t>
      </w:r>
      <w:r w:rsidR="00A968F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2025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года выглядят следующим образом:</w:t>
      </w:r>
    </w:p>
    <w:tbl>
      <w:tblPr>
        <w:tblpPr w:leftFromText="180" w:rightFromText="180" w:vertAnchor="text" w:horzAnchor="margin" w:tblpY="4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8"/>
        <w:gridCol w:w="1801"/>
        <w:gridCol w:w="1417"/>
        <w:gridCol w:w="1270"/>
        <w:gridCol w:w="1423"/>
        <w:gridCol w:w="1701"/>
      </w:tblGrid>
      <w:tr w:rsidR="00253BDD" w:rsidRPr="00253BDD" w:rsidTr="00253BDD">
        <w:trPr>
          <w:trHeight w:val="1012"/>
        </w:trPr>
        <w:tc>
          <w:tcPr>
            <w:tcW w:w="1568" w:type="dxa"/>
            <w:shd w:val="clear" w:color="auto" w:fill="auto"/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01" w:type="dxa"/>
            <w:shd w:val="clear" w:color="auto" w:fill="auto"/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417" w:type="dxa"/>
            <w:shd w:val="clear" w:color="auto" w:fill="auto"/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270" w:type="dxa"/>
            <w:shd w:val="clear" w:color="auto" w:fill="auto"/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423" w:type="dxa"/>
            <w:shd w:val="clear" w:color="auto" w:fill="auto"/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1701" w:type="dxa"/>
            <w:shd w:val="clear" w:color="auto" w:fill="auto"/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</w:tr>
      <w:tr w:rsidR="00253BDD" w:rsidRPr="00253BDD" w:rsidTr="00253BDD">
        <w:tc>
          <w:tcPr>
            <w:tcW w:w="1568" w:type="dxa"/>
            <w:shd w:val="clear" w:color="auto" w:fill="auto"/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Усвоение программы</w:t>
            </w:r>
          </w:p>
        </w:tc>
        <w:tc>
          <w:tcPr>
            <w:tcW w:w="1801" w:type="dxa"/>
            <w:shd w:val="clear" w:color="auto" w:fill="auto"/>
          </w:tcPr>
          <w:p w:rsidR="00253BDD" w:rsidRPr="00253BDD" w:rsidRDefault="00C11701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</w:t>
            </w:r>
            <w:r w:rsidR="00253BDD" w:rsidRPr="00253BD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:rsidR="00253BDD" w:rsidRPr="00253BDD" w:rsidRDefault="00A968F0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  <w:r w:rsidR="00253BDD" w:rsidRPr="00253BD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%</w:t>
            </w:r>
          </w:p>
        </w:tc>
        <w:tc>
          <w:tcPr>
            <w:tcW w:w="1270" w:type="dxa"/>
            <w:shd w:val="clear" w:color="auto" w:fill="auto"/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79</w:t>
            </w:r>
            <w:r w:rsidRPr="00253BD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%</w:t>
            </w:r>
          </w:p>
        </w:tc>
        <w:tc>
          <w:tcPr>
            <w:tcW w:w="1423" w:type="dxa"/>
            <w:shd w:val="clear" w:color="auto" w:fill="auto"/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</w:t>
            </w:r>
            <w:r w:rsidRPr="00253BD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%</w:t>
            </w:r>
          </w:p>
        </w:tc>
        <w:tc>
          <w:tcPr>
            <w:tcW w:w="1701" w:type="dxa"/>
            <w:shd w:val="clear" w:color="auto" w:fill="auto"/>
          </w:tcPr>
          <w:p w:rsidR="00253BDD" w:rsidRPr="00253BDD" w:rsidRDefault="00F1584A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  <w:r w:rsidR="00253BDD" w:rsidRPr="00253BDD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253BDD" w:rsidRP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BDD" w:rsidRPr="00253BDD" w:rsidRDefault="00253BDD" w:rsidP="00253BDD">
      <w:pPr>
        <w:spacing w:after="0" w:line="276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</w:rPr>
      </w:pPr>
    </w:p>
    <w:p w:rsidR="00253BDD" w:rsidRPr="00253BDD" w:rsidRDefault="00253BDD" w:rsidP="00253BDD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25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апреле </w:t>
      </w:r>
      <w:r w:rsidRPr="00253BD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D6E73">
        <w:rPr>
          <w:rFonts w:ascii="Times New Roman" w:eastAsia="Times New Roman" w:hAnsi="Times New Roman" w:cs="Times New Roman"/>
          <w:sz w:val="28"/>
          <w:szCs w:val="28"/>
          <w:lang w:eastAsia="ru-RU"/>
        </w:rPr>
        <w:t>025</w:t>
      </w:r>
      <w:r w:rsidRPr="0025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педагоги 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ДОУ </w:t>
      </w:r>
      <w:r w:rsidRPr="0025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проводили обследование воспитанников подготовительной группы на предмет оценки сформированности предпосылок к учебной деятельности в количестве </w:t>
      </w:r>
      <w:r w:rsidR="00CD08A9" w:rsidRPr="00CD08A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39</w:t>
      </w:r>
      <w:r w:rsidR="00F1584A" w:rsidRPr="00CD08A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CD08A9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253BDD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еловек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а</w:t>
      </w:r>
      <w:r w:rsidRPr="0025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Задания позволили оценить уровень сформированности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</w:t>
      </w: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переключения внимания, работоспособности, темпа, целенаправленности деятельности и самоконтроля. Целостный характер исследования предоставил возможность получить картину актуального уровня развития ребенка и </w:t>
      </w:r>
      <w:proofErr w:type="gramStart"/>
      <w:r w:rsidRPr="00253BDD">
        <w:rPr>
          <w:rFonts w:ascii="Times New Roman" w:eastAsia="Times New Roman" w:hAnsi="Times New Roman" w:cs="Times New Roman"/>
          <w:sz w:val="28"/>
          <w:szCs w:val="28"/>
        </w:rPr>
        <w:t>обозначить  зону</w:t>
      </w:r>
      <w:proofErr w:type="gramEnd"/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 его ближайшего </w:t>
      </w:r>
      <w:r w:rsidR="00F1584A">
        <w:rPr>
          <w:rFonts w:ascii="Times New Roman" w:eastAsia="Times New Roman" w:hAnsi="Times New Roman" w:cs="Times New Roman"/>
          <w:sz w:val="28"/>
          <w:szCs w:val="28"/>
        </w:rPr>
        <w:t xml:space="preserve">развития. </w:t>
      </w:r>
      <w:r w:rsidR="00CD08A9" w:rsidRPr="00CD08A9">
        <w:rPr>
          <w:rFonts w:ascii="Times New Roman" w:eastAsia="Times New Roman" w:hAnsi="Times New Roman" w:cs="Times New Roman"/>
          <w:sz w:val="28"/>
          <w:szCs w:val="28"/>
        </w:rPr>
        <w:t>Высокие показатели у 7 (17,9</w:t>
      </w:r>
      <w:r w:rsidRPr="00CD08A9">
        <w:rPr>
          <w:rFonts w:ascii="Times New Roman" w:eastAsia="Times New Roman" w:hAnsi="Times New Roman" w:cs="Times New Roman"/>
          <w:sz w:val="28"/>
          <w:szCs w:val="28"/>
        </w:rPr>
        <w:t>%) дете</w:t>
      </w:r>
      <w:r w:rsidR="00CD08A9" w:rsidRPr="00CD08A9">
        <w:rPr>
          <w:rFonts w:ascii="Times New Roman" w:eastAsia="Times New Roman" w:hAnsi="Times New Roman" w:cs="Times New Roman"/>
          <w:sz w:val="28"/>
          <w:szCs w:val="28"/>
        </w:rPr>
        <w:t>й; средний уровень развития у 31 (79,4</w:t>
      </w:r>
      <w:r w:rsidRPr="00CD08A9">
        <w:rPr>
          <w:rFonts w:ascii="Times New Roman" w:eastAsia="Times New Roman" w:hAnsi="Times New Roman" w:cs="Times New Roman"/>
          <w:sz w:val="28"/>
          <w:szCs w:val="28"/>
        </w:rPr>
        <w:t>%) детей;</w:t>
      </w:r>
      <w:r w:rsidR="0014035F" w:rsidRPr="00CD08A9">
        <w:rPr>
          <w:rFonts w:ascii="Times New Roman" w:eastAsia="Times New Roman" w:hAnsi="Times New Roman" w:cs="Times New Roman"/>
          <w:sz w:val="28"/>
          <w:szCs w:val="28"/>
        </w:rPr>
        <w:t xml:space="preserve"> ни</w:t>
      </w:r>
      <w:r w:rsidR="00CD08A9" w:rsidRPr="00CD08A9">
        <w:rPr>
          <w:rFonts w:ascii="Times New Roman" w:eastAsia="Times New Roman" w:hAnsi="Times New Roman" w:cs="Times New Roman"/>
          <w:sz w:val="28"/>
          <w:szCs w:val="28"/>
        </w:rPr>
        <w:t>же средних у одного ребенка 1 (5,1</w:t>
      </w:r>
      <w:r w:rsidR="0014035F" w:rsidRPr="00CD08A9">
        <w:rPr>
          <w:rFonts w:ascii="Times New Roman" w:eastAsia="Times New Roman" w:hAnsi="Times New Roman" w:cs="Times New Roman"/>
          <w:sz w:val="28"/>
          <w:szCs w:val="28"/>
        </w:rPr>
        <w:t>%)</w:t>
      </w:r>
      <w:r w:rsidRPr="00CD08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="00B47FCE" w:rsidRPr="00CD08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CD08A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 высоким и средним 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253BDD" w:rsidRPr="00253BDD" w:rsidRDefault="00253BDD" w:rsidP="00253BDD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Воспитательная работа</w:t>
      </w:r>
      <w:r w:rsidRPr="00253BDD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. 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Чтобы выбрать стратег</w:t>
      </w:r>
      <w:r w:rsidR="00DD6E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ию воспитательной работы, в 2025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 проводился анализ состава семей воспитанников.</w:t>
      </w:r>
      <w:r w:rsidRPr="0025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253BDD" w:rsidRPr="00253BDD" w:rsidRDefault="00253BDD" w:rsidP="00253BDD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Характеристика семей по составу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5"/>
        <w:gridCol w:w="2774"/>
        <w:gridCol w:w="3020"/>
      </w:tblGrid>
      <w:tr w:rsidR="00253BDD" w:rsidRPr="00253BDD" w:rsidTr="00253BD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Процент от общего 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количества семей 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воспитанников</w:t>
            </w:r>
          </w:p>
        </w:tc>
      </w:tr>
      <w:tr w:rsidR="00253BDD" w:rsidRPr="00253BDD" w:rsidTr="00253BD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53BDD" w:rsidRPr="00253BDD" w:rsidRDefault="00B82234" w:rsidP="00253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53BDD" w:rsidRPr="00784A28" w:rsidRDefault="00784A28" w:rsidP="00253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A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66,8</w:t>
            </w:r>
            <w:r w:rsidR="00253BDD" w:rsidRPr="00784A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253BDD" w:rsidRPr="00253BDD" w:rsidTr="00253BD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53BDD" w:rsidRPr="00253BDD" w:rsidRDefault="00B82234" w:rsidP="00253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53BDD" w:rsidRPr="00784A28" w:rsidRDefault="00784A28" w:rsidP="00253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A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15,6</w:t>
            </w:r>
            <w:r w:rsidR="00253BDD" w:rsidRPr="00784A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</w:tr>
      <w:tr w:rsidR="00253BDD" w:rsidRPr="00253BDD" w:rsidTr="00253BD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Неполная с отцом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53BDD" w:rsidRPr="00253BDD" w:rsidRDefault="00B82234" w:rsidP="00253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53BDD" w:rsidRPr="00784A28" w:rsidRDefault="00784A28" w:rsidP="00253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</w:t>
            </w:r>
            <w:r w:rsidRPr="00784A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</w:tr>
      <w:tr w:rsidR="00253BDD" w:rsidRPr="00253BDD" w:rsidTr="00253BD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53BDD" w:rsidRPr="00253BDD" w:rsidRDefault="00B82234" w:rsidP="00253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53BDD" w:rsidRPr="00784A28" w:rsidRDefault="00C11701" w:rsidP="00253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4A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0,6</w:t>
            </w:r>
            <w:r w:rsidRPr="00784A28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</w:tr>
      <w:tr w:rsidR="00253BDD" w:rsidRPr="00253BDD" w:rsidTr="00253BDD">
        <w:tc>
          <w:tcPr>
            <w:tcW w:w="0" w:type="auto"/>
            <w:tcMar>
              <w:top w:w="88" w:type="dxa"/>
              <w:left w:w="88" w:type="dxa"/>
              <w:bottom w:w="88" w:type="dxa"/>
              <w:right w:w="88" w:type="dxa"/>
            </w:tcMar>
            <w:vAlign w:val="center"/>
            <w:hideMark/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88" w:type="dxa"/>
              <w:left w:w="88" w:type="dxa"/>
              <w:bottom w:w="88" w:type="dxa"/>
              <w:right w:w="88" w:type="dxa"/>
            </w:tcMar>
            <w:vAlign w:val="center"/>
            <w:hideMark/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88" w:type="dxa"/>
              <w:left w:w="88" w:type="dxa"/>
              <w:bottom w:w="88" w:type="dxa"/>
              <w:right w:w="88" w:type="dxa"/>
            </w:tcMar>
            <w:vAlign w:val="center"/>
            <w:hideMark/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3BDD" w:rsidRP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76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Характеристика семей по количеству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8"/>
        <w:gridCol w:w="2720"/>
        <w:gridCol w:w="2951"/>
      </w:tblGrid>
      <w:tr w:rsidR="00253BDD" w:rsidRPr="00253BDD" w:rsidTr="00253BDD">
        <w:tc>
          <w:tcPr>
            <w:tcW w:w="196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Количество детей в семье</w:t>
            </w:r>
          </w:p>
        </w:tc>
        <w:tc>
          <w:tcPr>
            <w:tcW w:w="14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Количество семей</w:t>
            </w:r>
          </w:p>
        </w:tc>
        <w:tc>
          <w:tcPr>
            <w:tcW w:w="15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Процент от общего </w:t>
            </w:r>
          </w:p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количества семей воспитанников</w:t>
            </w:r>
          </w:p>
        </w:tc>
      </w:tr>
      <w:tr w:rsidR="00253BDD" w:rsidRPr="00253BDD" w:rsidTr="00253BDD">
        <w:tc>
          <w:tcPr>
            <w:tcW w:w="196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Один ребенок</w:t>
            </w:r>
          </w:p>
        </w:tc>
        <w:tc>
          <w:tcPr>
            <w:tcW w:w="14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53BDD" w:rsidRPr="00253BDD" w:rsidRDefault="00784A28" w:rsidP="00784A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5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53BDD" w:rsidRPr="00784A28" w:rsidRDefault="00253BDD" w:rsidP="00253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0113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="0050113C" w:rsidRPr="0050113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20,2</w:t>
            </w:r>
            <w:r w:rsidR="00D21B4D" w:rsidRPr="0050113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Pr="0050113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</w:tr>
      <w:tr w:rsidR="00253BDD" w:rsidRPr="00253BDD" w:rsidTr="00253BDD">
        <w:tc>
          <w:tcPr>
            <w:tcW w:w="196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Два ребенка</w:t>
            </w:r>
          </w:p>
        </w:tc>
        <w:tc>
          <w:tcPr>
            <w:tcW w:w="14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53BDD" w:rsidRPr="00253BDD" w:rsidRDefault="00784A28" w:rsidP="00784A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15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53BDD" w:rsidRPr="00784A28" w:rsidRDefault="0050113C" w:rsidP="00D21B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0113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46,4 </w:t>
            </w:r>
            <w:r w:rsidR="00253BDD" w:rsidRPr="0050113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</w:tr>
      <w:tr w:rsidR="00253BDD" w:rsidRPr="00253BDD" w:rsidTr="00253BDD">
        <w:tc>
          <w:tcPr>
            <w:tcW w:w="196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53BDD" w:rsidRPr="00253BDD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Три ребенка </w:t>
            </w:r>
          </w:p>
        </w:tc>
        <w:tc>
          <w:tcPr>
            <w:tcW w:w="14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53BDD" w:rsidRPr="00253BDD" w:rsidRDefault="00784A28" w:rsidP="00784A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5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  <w:hideMark/>
          </w:tcPr>
          <w:p w:rsidR="00253BDD" w:rsidRPr="00784A28" w:rsidRDefault="0050113C" w:rsidP="00253BD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0113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26</w:t>
            </w:r>
            <w:r w:rsidR="00D21B4D" w:rsidRPr="0050113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,7</w:t>
            </w:r>
            <w:r w:rsidR="00253BDD" w:rsidRPr="0050113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</w:tr>
      <w:tr w:rsidR="00253BDD" w:rsidRPr="0050113C" w:rsidTr="00253BDD">
        <w:tc>
          <w:tcPr>
            <w:tcW w:w="196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</w:tcPr>
          <w:p w:rsidR="00253BDD" w:rsidRPr="0050113C" w:rsidRDefault="00253BDD" w:rsidP="00253BD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0113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Более трех детей</w:t>
            </w:r>
          </w:p>
        </w:tc>
        <w:tc>
          <w:tcPr>
            <w:tcW w:w="145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</w:tcPr>
          <w:p w:rsidR="00253BDD" w:rsidRPr="0050113C" w:rsidRDefault="00784A28" w:rsidP="00784A2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0113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8" w:type="dxa"/>
              <w:left w:w="88" w:type="dxa"/>
              <w:bottom w:w="88" w:type="dxa"/>
              <w:right w:w="88" w:type="dxa"/>
            </w:tcMar>
          </w:tcPr>
          <w:p w:rsidR="00253BDD" w:rsidRPr="0050113C" w:rsidRDefault="0050113C" w:rsidP="00C117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0113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3,5</w:t>
            </w:r>
            <w:r w:rsidR="00D21B4D" w:rsidRPr="0050113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="00253BDD" w:rsidRPr="0050113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%</w:t>
            </w:r>
          </w:p>
        </w:tc>
      </w:tr>
    </w:tbl>
    <w:p w:rsidR="00253BDD" w:rsidRPr="0050113C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76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253BDD" w:rsidRP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76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ДОУ.</w:t>
      </w:r>
    </w:p>
    <w:p w:rsidR="00253BDD" w:rsidRPr="00253BDD" w:rsidRDefault="00253BDD" w:rsidP="00253BDD">
      <w:pPr>
        <w:spacing w:after="0" w:line="276" w:lineRule="auto"/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</w:pPr>
      <w:r w:rsidRPr="0025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Дополнительное образование</w:t>
      </w:r>
      <w:r w:rsidRPr="00253BDD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. </w:t>
      </w:r>
      <w:r w:rsidR="005011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2025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 в</w:t>
      </w:r>
      <w:r w:rsidR="005011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ДОУ была организована работа </w:t>
      </w:r>
      <w:proofErr w:type="gramStart"/>
      <w:r w:rsidR="005011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21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кружков</w:t>
      </w:r>
      <w:proofErr w:type="gramEnd"/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по  следующим направлениям: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               </w:t>
      </w:r>
    </w:p>
    <w:p w:rsidR="00253BDD" w:rsidRPr="00253BDD" w:rsidRDefault="00253BDD" w:rsidP="00253BDD">
      <w:pPr>
        <w:spacing w:after="0" w:line="276" w:lineRule="auto"/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</w:pPr>
      <w:r w:rsidRPr="00253BDD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1) художественно-эстетическое: </w:t>
      </w:r>
    </w:p>
    <w:p w:rsidR="00253BDD" w:rsidRPr="00253BDD" w:rsidRDefault="00253BDD" w:rsidP="00253BDD">
      <w:pPr>
        <w:spacing w:after="0" w:line="276" w:lineRule="auto"/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</w:pP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Вокальные студии «</w:t>
      </w:r>
      <w:r w:rsidRPr="00253BDD">
        <w:rPr>
          <w:rFonts w:ascii="Times New Roman" w:eastAsia="Calibri" w:hAnsi="Times New Roman" w:cs="Times New Roman"/>
          <w:sz w:val="28"/>
          <w:szCs w:val="28"/>
        </w:rPr>
        <w:t>Музыкальная</w:t>
      </w:r>
      <w:r w:rsidRPr="00253BDD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</w:t>
      </w:r>
      <w:r w:rsidRPr="00253BDD">
        <w:rPr>
          <w:rFonts w:ascii="Times New Roman" w:eastAsia="Calibri" w:hAnsi="Times New Roman" w:cs="Times New Roman"/>
          <w:sz w:val="28"/>
          <w:szCs w:val="28"/>
        </w:rPr>
        <w:t>капель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Pr="00253BDD">
        <w:rPr>
          <w:rFonts w:ascii="Times New Roman" w:eastAsia="Calibri" w:hAnsi="Times New Roman" w:cs="Times New Roman"/>
          <w:sz w:val="28"/>
          <w:szCs w:val="28"/>
          <w:lang w:val="tt-RU"/>
        </w:rPr>
        <w:t>,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</w:t>
      </w:r>
      <w:r w:rsidRPr="00253BDD">
        <w:rPr>
          <w:rFonts w:ascii="Times New Roman" w:eastAsia="Calibri" w:hAnsi="Times New Roman" w:cs="Times New Roman"/>
          <w:sz w:val="28"/>
          <w:szCs w:val="28"/>
        </w:rPr>
        <w:t>Домисолька»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, кружок по театральной деятельности 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Pr="00253BDD">
        <w:rPr>
          <w:rFonts w:ascii="Times New Roman" w:eastAsia="Calibri" w:hAnsi="Times New Roman" w:cs="Times New Roman"/>
          <w:sz w:val="28"/>
          <w:szCs w:val="28"/>
        </w:rPr>
        <w:t>Нэни артистлар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Pr="00253BDD">
        <w:rPr>
          <w:rFonts w:ascii="Times New Roman" w:eastAsia="Calibri" w:hAnsi="Times New Roman" w:cs="Times New Roman"/>
          <w:sz w:val="28"/>
          <w:szCs w:val="28"/>
        </w:rPr>
        <w:t>, творческая мастерская «Сундучок идей»</w:t>
      </w:r>
    </w:p>
    <w:p w:rsidR="00253BDD" w:rsidRPr="00253BDD" w:rsidRDefault="00253BDD" w:rsidP="00253BDD">
      <w:pPr>
        <w:spacing w:after="0" w:line="276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53BDD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2) социально-педагогическое: «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Lego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Комп», кружок по шахаматам «Белая ладья», «Развивайка», «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PRO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Знания», «Веселый карандаш», «Нэни 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варислар», «Ментальная математика», «Школа умного карандаша», «</w:t>
      </w:r>
      <w:r w:rsidR="005011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Занималочка», «Умка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», «МатематикУМ», </w:t>
      </w:r>
      <w:r w:rsidRPr="00253BDD">
        <w:rPr>
          <w:rFonts w:ascii="Times New Roman" w:eastAsia="Calibri" w:hAnsi="Times New Roman" w:cs="Times New Roman"/>
          <w:sz w:val="28"/>
          <w:szCs w:val="28"/>
        </w:rPr>
        <w:t>кружок роботехники и программирования «</w:t>
      </w:r>
      <w:r w:rsidRPr="00253BDD">
        <w:rPr>
          <w:rFonts w:ascii="Times New Roman" w:eastAsia="Calibri" w:hAnsi="Times New Roman" w:cs="Times New Roman"/>
          <w:sz w:val="28"/>
          <w:szCs w:val="28"/>
          <w:lang w:val="en-US"/>
        </w:rPr>
        <w:t>Matatalab</w:t>
      </w:r>
      <w:r w:rsidRPr="00253B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3BDD">
        <w:rPr>
          <w:rFonts w:ascii="Times New Roman" w:eastAsia="Calibri" w:hAnsi="Times New Roman" w:cs="Times New Roman"/>
          <w:sz w:val="28"/>
          <w:szCs w:val="28"/>
          <w:lang w:val="en-US"/>
        </w:rPr>
        <w:t>Tale</w:t>
      </w:r>
      <w:r w:rsidRPr="00253B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3BDD">
        <w:rPr>
          <w:rFonts w:ascii="Times New Roman" w:eastAsia="Calibri" w:hAnsi="Times New Roman" w:cs="Times New Roman"/>
          <w:sz w:val="28"/>
          <w:szCs w:val="28"/>
          <w:lang w:val="en-US"/>
        </w:rPr>
        <w:t>Bot</w:t>
      </w:r>
      <w:r w:rsidRPr="00253BD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53BDD">
        <w:rPr>
          <w:rFonts w:ascii="Times New Roman" w:eastAsia="Calibri" w:hAnsi="Times New Roman" w:cs="Times New Roman"/>
          <w:sz w:val="28"/>
          <w:szCs w:val="28"/>
          <w:lang w:val="en-US"/>
        </w:rPr>
        <w:t>Pro</w:t>
      </w:r>
      <w:r w:rsidRPr="00253BDD">
        <w:rPr>
          <w:rFonts w:ascii="Times New Roman" w:eastAsia="Calibri" w:hAnsi="Times New Roman" w:cs="Times New Roman"/>
          <w:sz w:val="28"/>
          <w:szCs w:val="28"/>
        </w:rPr>
        <w:t xml:space="preserve">», клуб для родителей </w:t>
      </w:r>
      <w:proofErr w:type="gramStart"/>
      <w:r w:rsidRPr="00253BDD">
        <w:rPr>
          <w:rFonts w:ascii="Times New Roman" w:eastAsia="Calibri" w:hAnsi="Times New Roman" w:cs="Times New Roman"/>
          <w:sz w:val="28"/>
          <w:szCs w:val="28"/>
        </w:rPr>
        <w:t>и  детей</w:t>
      </w:r>
      <w:proofErr w:type="gramEnd"/>
      <w:r w:rsidRPr="00253BDD">
        <w:rPr>
          <w:rFonts w:ascii="Times New Roman" w:eastAsia="Calibri" w:hAnsi="Times New Roman" w:cs="Times New Roman"/>
          <w:sz w:val="28"/>
          <w:szCs w:val="28"/>
        </w:rPr>
        <w:t xml:space="preserve"> раннего возраста «Две ладошки»,</w:t>
      </w:r>
      <w:r w:rsidR="0050113C">
        <w:rPr>
          <w:rFonts w:ascii="Times New Roman" w:eastAsia="Calibri" w:hAnsi="Times New Roman" w:cs="Times New Roman"/>
          <w:sz w:val="28"/>
          <w:szCs w:val="28"/>
        </w:rPr>
        <w:t xml:space="preserve"> кружковая деятельность по «Одарешка</w:t>
      </w:r>
      <w:r w:rsidRPr="00253BDD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253BDD" w:rsidRPr="00253BDD" w:rsidRDefault="00253BDD" w:rsidP="00253BD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3) физкультурно-спортивное: «Здоровая стопа»</w:t>
      </w:r>
    </w:p>
    <w:p w:rsidR="00253BDD" w:rsidRPr="00E81177" w:rsidRDefault="00253BDD" w:rsidP="00253BD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53BD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Общее количеств</w:t>
      </w:r>
      <w:r w:rsidR="0050113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 детей посещающих кружки  - 234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(55,8%) ребенка . </w:t>
      </w:r>
      <w:r w:rsidR="00E81177" w:rsidRPr="00E8117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Из них девочек - 117 , мальчиков – 117</w:t>
      </w:r>
      <w:r w:rsidRPr="00E8117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. </w:t>
      </w:r>
    </w:p>
    <w:p w:rsidR="00253BDD" w:rsidRPr="00253BDD" w:rsidRDefault="00253BDD" w:rsidP="00253BD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53BD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Возраст воспитанников от </w:t>
      </w:r>
      <w:r w:rsidR="000872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2-3лет: 16 детей, от 3-4 лет: 64 ребенок, от 5-6 лет : 29 ребенка, от 6-7 лет : 46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детей.</w:t>
      </w:r>
    </w:p>
    <w:p w:rsidR="00253BDD" w:rsidRPr="00253BDD" w:rsidRDefault="00565DD7" w:rsidP="00565DD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</w:t>
      </w:r>
      <w:r w:rsidR="00253BDD" w:rsidRPr="00253BD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Дополнительное образование ведут воспитатели и </w:t>
      </w:r>
      <w:r w:rsidR="000872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специалисты детского сада. Из 21</w:t>
      </w:r>
      <w:r w:rsidR="00253BDD" w:rsidRPr="00253BD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педаг</w:t>
      </w:r>
      <w:r w:rsidR="000872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огов имеют высшее образование 18</w:t>
      </w:r>
      <w:r w:rsidR="00253BDD" w:rsidRPr="00253BD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человек, 3 педагога со средним профессиональным образованием. Квалификационная категория: перва</w:t>
      </w:r>
      <w:r w:rsidR="000872A2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я квалификационная категория – 10</w:t>
      </w:r>
      <w:r w:rsidR="00253BDD" w:rsidRPr="00253BD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педагогов, высшая квалификационная категория – 9 педагогов, без категории 1 педагог.</w:t>
      </w:r>
    </w:p>
    <w:p w:rsidR="00253BDD" w:rsidRPr="00253BDD" w:rsidRDefault="00565DD7" w:rsidP="00565DD7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</w:t>
      </w:r>
      <w:r w:rsidR="00253BDD" w:rsidRPr="00253BD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Эффективность проведенной работы в рамках дополнительного образования очень велика. Благодаря дополнительным занятиям  у детей развиваются разнообразные спрособности, выходящие за рамки государственного образовательного стандарта.</w:t>
      </w:r>
    </w:p>
    <w:p w:rsidR="00253BDD" w:rsidRPr="00253BDD" w:rsidRDefault="00253BDD" w:rsidP="00253BDD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</w:pPr>
      <w:r w:rsidRPr="00253BD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</w:p>
    <w:p w:rsidR="00253BDD" w:rsidRP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76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Оценка функционирования внутренней системы оценки качества образования</w:t>
      </w:r>
    </w:p>
    <w:p w:rsidR="00253BDD" w:rsidRPr="00253BDD" w:rsidRDefault="00565DD7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</w:t>
      </w:r>
      <w:r w:rsidR="00253BDD"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Мониторинг качества обр</w:t>
      </w:r>
      <w:r w:rsidR="005011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азовательной деятельности в 2025</w:t>
      </w:r>
      <w:r w:rsidR="00253BDD"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 показал хорошую работу педагогического коллектива по всем показателям.</w:t>
      </w:r>
      <w:r w:rsidR="00253BDD" w:rsidRPr="00253BDD">
        <w:rPr>
          <w:rFonts w:ascii="Times New Roman" w:eastAsia="Times New Roman" w:hAnsi="Times New Roman" w:cs="Times New Roman"/>
          <w:sz w:val="28"/>
          <w:szCs w:val="28"/>
          <w:shd w:val="clear" w:color="auto" w:fill="FFFFCC"/>
          <w:lang w:val="tt-RU" w:eastAsia="ru-RU"/>
        </w:rPr>
        <w:t xml:space="preserve"> </w:t>
      </w:r>
      <w:r w:rsidR="00253BDD"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Состояние здоровья и физического развития воспитанников удовлетворительные. </w:t>
      </w:r>
      <w:r w:rsidR="00FC079C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97</w:t>
      </w:r>
      <w:r w:rsidR="00253BDD" w:rsidRPr="00253BDD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%</w:t>
      </w:r>
      <w:r w:rsidR="00253BDD"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:rsidR="00253BDD" w:rsidRPr="00253BDD" w:rsidRDefault="00565DD7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76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val="tt-RU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     </w:t>
      </w:r>
      <w:r w:rsidR="00253BDD"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октябре </w:t>
      </w:r>
      <w:r w:rsidR="0050113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2025</w:t>
      </w:r>
      <w:r w:rsidR="00253BDD" w:rsidRPr="00253BDD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>г.</w:t>
      </w:r>
      <w:r w:rsidR="00253BDD"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проводилось анкетирование родителей, получены следующие результаты:</w:t>
      </w:r>
      <w:r w:rsidR="00253BDD" w:rsidRPr="00253BDD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val="tt-RU" w:eastAsia="ru-RU"/>
        </w:rPr>
        <w:t xml:space="preserve">                          </w:t>
      </w:r>
    </w:p>
    <w:p w:rsidR="00253BDD" w:rsidRP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76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val="tt-RU" w:eastAsia="ru-RU"/>
        </w:rPr>
      </w:pPr>
      <w:r w:rsidRPr="00253BDD">
        <w:rPr>
          <w:rFonts w:ascii="Calibri" w:eastAsia="Times New Roman" w:hAnsi="Calibri" w:cs="Times New Roman"/>
        </w:rPr>
        <w:t xml:space="preserve">  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− доля получателей услуг, положительно оценивающих доброжелательность и вежливость </w:t>
      </w:r>
      <w:r w:rsidR="00FC07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работников организации, – 80,5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процент;</w:t>
      </w:r>
    </w:p>
    <w:p w:rsidR="00253BDD" w:rsidRP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76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− доля получателей услуг, удовлетворенных компетентнос</w:t>
      </w:r>
      <w:r w:rsidR="000872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тью работников организации, – 71,5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процента;</w:t>
      </w:r>
    </w:p>
    <w:p w:rsidR="00253BDD" w:rsidRP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76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− доля получателей услуг, удовлетворенных материально-технически</w:t>
      </w:r>
      <w:r w:rsidR="00FC07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 обеспечением организации, – 64,5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процентов;</w:t>
      </w:r>
    </w:p>
    <w:p w:rsidR="00253BDD" w:rsidRP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76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− доля получателей услуг, удовлетворенных качеством предоставля</w:t>
      </w:r>
      <w:r w:rsidR="000872A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емых образовательных услуг, – 84</w:t>
      </w:r>
      <w:r w:rsidR="00FC07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,5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процента;</w:t>
      </w:r>
    </w:p>
    <w:p w:rsidR="00253BDD" w:rsidRP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76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− доля получателей услуг, которые готовы рекомендовать организаци</w:t>
      </w:r>
      <w:r w:rsidR="00FC079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ю родственникам и знакомым, – 80 процентов</w:t>
      </w: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253BDD" w:rsidRP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76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CC"/>
          <w:lang w:eastAsia="ru-RU"/>
        </w:rPr>
      </w:pP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Анкетирование родителей показало высокую степень удовлетворенности качеством предоставляемых услуг.</w:t>
      </w:r>
    </w:p>
    <w:p w:rsidR="00253BDD" w:rsidRPr="00253BDD" w:rsidRDefault="00253BDD" w:rsidP="00253BD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253BDD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.</w:t>
      </w:r>
      <w:r w:rsidRPr="00253BDD">
        <w:rPr>
          <w:rFonts w:ascii="Times New Roman" w:eastAsia="Times New Roman" w:hAnsi="Times New Roman" w:cs="Times New Roman"/>
          <w:b/>
          <w:sz w:val="28"/>
          <w:szCs w:val="28"/>
        </w:rPr>
        <w:t xml:space="preserve"> Оценка кадрового обеспечения</w:t>
      </w:r>
    </w:p>
    <w:p w:rsidR="00253BDD" w:rsidRPr="00253BDD" w:rsidRDefault="00565DD7" w:rsidP="00253B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C079C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0872A2">
        <w:rPr>
          <w:rFonts w:ascii="Times New Roman" w:eastAsia="Times New Roman" w:hAnsi="Times New Roman" w:cs="Times New Roman"/>
          <w:sz w:val="28"/>
          <w:szCs w:val="28"/>
        </w:rPr>
        <w:t>конец 2025</w:t>
      </w:r>
      <w:r w:rsidR="00253BDD" w:rsidRPr="00253BDD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253BDD" w:rsidRPr="00253BD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МБДОУ </w:t>
      </w:r>
      <w:r w:rsidR="00253BDD" w:rsidRPr="00253BDD">
        <w:rPr>
          <w:rFonts w:ascii="Times New Roman" w:eastAsia="Times New Roman" w:hAnsi="Times New Roman" w:cs="Times New Roman"/>
          <w:sz w:val="28"/>
          <w:szCs w:val="28"/>
        </w:rPr>
        <w:t xml:space="preserve">«Детский сад комбинированного вида № 18 «Улыбка» г. Азнакаево укомплектован педагогами на 100% согласно штатному расписанию. Всего работают </w:t>
      </w:r>
      <w:r w:rsidR="004130BD">
        <w:rPr>
          <w:rFonts w:ascii="Times New Roman" w:eastAsia="Times New Roman" w:hAnsi="Times New Roman" w:cs="Times New Roman"/>
          <w:sz w:val="28"/>
          <w:szCs w:val="28"/>
        </w:rPr>
        <w:t>54</w:t>
      </w:r>
      <w:r w:rsidR="00253BDD" w:rsidRPr="00565DD7">
        <w:rPr>
          <w:rFonts w:ascii="Times New Roman" w:eastAsia="Times New Roman" w:hAnsi="Times New Roman" w:cs="Times New Roman"/>
          <w:sz w:val="28"/>
          <w:szCs w:val="28"/>
        </w:rPr>
        <w:t xml:space="preserve"> человек. Педагогический коллектив насчитывает </w:t>
      </w:r>
      <w:r w:rsidR="000872A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26 </w:t>
      </w:r>
      <w:r w:rsidR="00253BDD" w:rsidRPr="00565DD7">
        <w:rPr>
          <w:rFonts w:ascii="Times New Roman" w:eastAsia="Times New Roman" w:hAnsi="Times New Roman" w:cs="Times New Roman"/>
          <w:sz w:val="28"/>
          <w:szCs w:val="28"/>
        </w:rPr>
        <w:t xml:space="preserve">педагогов. Соотношение </w:t>
      </w:r>
      <w:r w:rsidR="00253BDD" w:rsidRPr="00253BDD">
        <w:rPr>
          <w:rFonts w:ascii="Times New Roman" w:eastAsia="Times New Roman" w:hAnsi="Times New Roman" w:cs="Times New Roman"/>
          <w:sz w:val="28"/>
          <w:szCs w:val="28"/>
        </w:rPr>
        <w:t>воспитанников, приходящихся на 1 взрослого:</w:t>
      </w:r>
    </w:p>
    <w:p w:rsidR="00253BDD" w:rsidRPr="00253BDD" w:rsidRDefault="004130BD" w:rsidP="00253B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− воспитанник/педагоги – 6,4</w:t>
      </w:r>
      <w:r w:rsidR="00565DD7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253BDD" w:rsidRPr="00253BDD" w:rsidRDefault="00253BDD" w:rsidP="00253B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>− во</w:t>
      </w:r>
      <w:r w:rsidR="004130BD">
        <w:rPr>
          <w:rFonts w:ascii="Times New Roman" w:eastAsia="Times New Roman" w:hAnsi="Times New Roman" w:cs="Times New Roman"/>
          <w:sz w:val="28"/>
          <w:szCs w:val="28"/>
        </w:rPr>
        <w:t>спитанники/все сотрудники – 3,11</w:t>
      </w:r>
    </w:p>
    <w:p w:rsidR="00253BDD" w:rsidRPr="004130BD" w:rsidRDefault="00565DD7" w:rsidP="004130BD">
      <w:pPr>
        <w:rPr>
          <w:rFonts w:ascii="Times New Roman" w:eastAsia="Calibri" w:hAnsi="Times New Roman" w:cs="Times New Roman"/>
          <w:sz w:val="40"/>
          <w:szCs w:val="28"/>
        </w:rPr>
      </w:pPr>
      <w:r w:rsidRPr="00565DD7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     </w:t>
      </w:r>
      <w:r w:rsidR="00253BDD" w:rsidRPr="00565D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Курсы</w:t>
      </w:r>
      <w:r w:rsidR="00253BDD" w:rsidRPr="00565DD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hyperlink r:id="rId8" w:anchor="/document/16/4019/" w:history="1">
        <w:r w:rsidR="00253BDD" w:rsidRPr="00565DD7">
          <w:rPr>
            <w:rFonts w:ascii="Times New Roman" w:eastAsia="Times New Roman" w:hAnsi="Times New Roman" w:cs="Times New Roman"/>
            <w:bCs/>
            <w:iCs/>
            <w:sz w:val="28"/>
            <w:szCs w:val="28"/>
            <w:lang w:eastAsia="ru-RU"/>
          </w:rPr>
          <w:t>повышения квалификации</w:t>
        </w:r>
      </w:hyperlink>
      <w:r w:rsidR="00253BDD" w:rsidRPr="00565DD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4130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2025</w:t>
      </w:r>
      <w:r w:rsidR="00E95A89" w:rsidRPr="00565D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году </w:t>
      </w:r>
      <w:r w:rsidR="004130B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прошли 5</w:t>
      </w:r>
      <w:r w:rsidR="00253BDD" w:rsidRPr="00565D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253BDD" w:rsidRPr="00565DD7">
        <w:rPr>
          <w:rFonts w:ascii="Times New Roman" w:eastAsia="Times New Roman" w:hAnsi="Times New Roman" w:cs="Times New Roman"/>
          <w:iCs/>
          <w:sz w:val="28"/>
          <w:szCs w:val="28"/>
          <w:lang w:val="tt-RU" w:eastAsia="ru-RU"/>
        </w:rPr>
        <w:t xml:space="preserve">педагогических </w:t>
      </w:r>
      <w:r w:rsidR="00253BDD" w:rsidRPr="00565DD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работников</w:t>
      </w:r>
      <w:r w:rsidR="00E95A89" w:rsidRPr="00565DD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на базе образовательных орга</w:t>
      </w:r>
      <w:r w:rsidR="00253BDD" w:rsidRPr="00565DD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низаций ГАОУ ДПО </w:t>
      </w:r>
      <w:r w:rsidR="00253BDD" w:rsidRPr="00565DD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53BDD" w:rsidRPr="00565DD7">
        <w:rPr>
          <w:rFonts w:ascii="Times New Roman" w:eastAsia="Times New Roman" w:hAnsi="Times New Roman" w:cs="Times New Roman"/>
          <w:sz w:val="28"/>
          <w:szCs w:val="28"/>
          <w:lang w:val="tt-RU"/>
        </w:rPr>
        <w:t>Институ</w:t>
      </w:r>
      <w:r w:rsidR="00E95A89" w:rsidRPr="00565DD7">
        <w:rPr>
          <w:rFonts w:ascii="Times New Roman" w:eastAsia="Times New Roman" w:hAnsi="Times New Roman" w:cs="Times New Roman"/>
          <w:sz w:val="28"/>
          <w:szCs w:val="28"/>
          <w:lang w:val="tt-RU"/>
        </w:rPr>
        <w:t>т</w:t>
      </w:r>
      <w:r w:rsidR="00253BDD" w:rsidRPr="00565DD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развития образования</w:t>
      </w:r>
      <w:r w:rsidR="00253BDD" w:rsidRPr="00565DD7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53BDD" w:rsidRPr="00565DD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г.Казань</w:t>
      </w:r>
      <w:r w:rsidR="00E95A89" w:rsidRPr="00565DD7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 w:rsidR="00E95A89" w:rsidRPr="00565D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130BD" w:rsidRPr="004130BD">
        <w:rPr>
          <w:rFonts w:ascii="Times New Roman" w:eastAsia="Calibri" w:hAnsi="Times New Roman" w:cs="Times New Roman"/>
          <w:color w:val="000000"/>
          <w:sz w:val="28"/>
          <w:szCs w:val="20"/>
          <w:shd w:val="clear" w:color="auto" w:fill="FFFFFF"/>
        </w:rPr>
        <w:t xml:space="preserve">УВО «Университет   управления «ТИСБИ» </w:t>
      </w:r>
      <w:r w:rsidR="004130BD" w:rsidRPr="004130BD">
        <w:rPr>
          <w:rFonts w:ascii="Times New Roman" w:eastAsia="Calibri" w:hAnsi="Times New Roman" w:cs="Times New Roman"/>
          <w:color w:val="000000"/>
          <w:sz w:val="28"/>
          <w:szCs w:val="20"/>
          <w:shd w:val="clear" w:color="auto" w:fill="FFFFFF"/>
          <w:lang w:val="tt-RU"/>
        </w:rPr>
        <w:t>г.Альметьевск</w:t>
      </w:r>
      <w:r w:rsidR="004130BD">
        <w:rPr>
          <w:rFonts w:ascii="Times New Roman" w:eastAsia="Calibri" w:hAnsi="Times New Roman" w:cs="Times New Roman"/>
          <w:color w:val="000000"/>
          <w:sz w:val="28"/>
          <w:szCs w:val="20"/>
          <w:shd w:val="clear" w:color="auto" w:fill="FFFFFF"/>
          <w:lang w:val="tt-RU"/>
        </w:rPr>
        <w:t xml:space="preserve">, </w:t>
      </w:r>
      <w:r w:rsidR="00E95A89" w:rsidRPr="00565DD7">
        <w:rPr>
          <w:rFonts w:ascii="Times New Roman" w:eastAsia="Calibri" w:hAnsi="Times New Roman" w:cs="Times New Roman"/>
          <w:sz w:val="28"/>
          <w:szCs w:val="28"/>
        </w:rPr>
        <w:t>ПМЦПК и П</w:t>
      </w:r>
      <w:r w:rsidR="004130BD">
        <w:rPr>
          <w:rFonts w:ascii="Times New Roman" w:eastAsia="Calibri" w:hAnsi="Times New Roman" w:cs="Times New Roman"/>
          <w:sz w:val="28"/>
          <w:szCs w:val="28"/>
        </w:rPr>
        <w:t>ПРО ИП и ОФГАОУ ВО КФУ г.Казань</w:t>
      </w:r>
    </w:p>
    <w:p w:rsidR="00253BDD" w:rsidRPr="00253BDD" w:rsidRDefault="00253BD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253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образованию:</w:t>
      </w:r>
    </w:p>
    <w:p w:rsidR="00253BDD" w:rsidRPr="00253BDD" w:rsidRDefault="004130BD" w:rsidP="00253B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Высшее педагогическое – 23 (88,5</w:t>
      </w:r>
      <w:r w:rsidR="00253BDD" w:rsidRPr="00253BDD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</w:p>
    <w:p w:rsidR="00253BDD" w:rsidRPr="00253BDD" w:rsidRDefault="004130BD" w:rsidP="00253BDD">
      <w:pPr>
        <w:tabs>
          <w:tab w:val="left" w:pos="5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специальное – 3 (11,5</w:t>
      </w:r>
      <w:r w:rsidR="00253BDD" w:rsidRPr="00253BDD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</w:p>
    <w:p w:rsidR="00253BDD" w:rsidRPr="00253BDD" w:rsidRDefault="00253BDD" w:rsidP="00253BDD">
      <w:pPr>
        <w:tabs>
          <w:tab w:val="left" w:pos="57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3B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категориям:</w:t>
      </w:r>
    </w:p>
    <w:p w:rsidR="00253BDD" w:rsidRPr="00253BDD" w:rsidRDefault="00253BDD" w:rsidP="00253BDD">
      <w:pPr>
        <w:tabs>
          <w:tab w:val="left" w:pos="5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BD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Высшая</w:t>
      </w:r>
      <w:r w:rsidR="0041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квалификационная категория – 14</w:t>
      </w:r>
      <w:r w:rsidR="00565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5E80">
        <w:rPr>
          <w:rFonts w:ascii="Times New Roman" w:eastAsia="Times New Roman" w:hAnsi="Times New Roman" w:cs="Times New Roman"/>
          <w:sz w:val="28"/>
          <w:szCs w:val="28"/>
          <w:lang w:eastAsia="ru-RU"/>
        </w:rPr>
        <w:t>(33</w:t>
      </w:r>
      <w:r w:rsidRPr="0025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</w:t>
      </w:r>
    </w:p>
    <w:p w:rsidR="00253BDD" w:rsidRPr="00253BDD" w:rsidRDefault="004130BD" w:rsidP="00253BDD">
      <w:pPr>
        <w:tabs>
          <w:tab w:val="left" w:pos="5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квалификационная категория –10</w:t>
      </w:r>
      <w:r w:rsidR="00795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(53</w:t>
      </w:r>
      <w:r w:rsidR="00253BDD" w:rsidRPr="0025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%)</w:t>
      </w:r>
    </w:p>
    <w:p w:rsidR="00253BDD" w:rsidRPr="00253BDD" w:rsidRDefault="00695970" w:rsidP="00253BDD">
      <w:pPr>
        <w:tabs>
          <w:tab w:val="left" w:pos="57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категории- 2</w:t>
      </w:r>
      <w:r w:rsidR="00565D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5E80">
        <w:rPr>
          <w:rFonts w:ascii="Times New Roman" w:eastAsia="Times New Roman" w:hAnsi="Times New Roman" w:cs="Times New Roman"/>
          <w:sz w:val="28"/>
          <w:szCs w:val="28"/>
          <w:lang w:eastAsia="ru-RU"/>
        </w:rPr>
        <w:t>(13</w:t>
      </w:r>
      <w:r w:rsidR="00253BDD" w:rsidRPr="00253BDD">
        <w:rPr>
          <w:rFonts w:ascii="Times New Roman" w:eastAsia="Times New Roman" w:hAnsi="Times New Roman" w:cs="Times New Roman"/>
          <w:sz w:val="28"/>
          <w:szCs w:val="28"/>
          <w:lang w:eastAsia="ru-RU"/>
        </w:rPr>
        <w:t>%)</w:t>
      </w:r>
    </w:p>
    <w:p w:rsidR="00253BDD" w:rsidRPr="00253BDD" w:rsidRDefault="00253BDD" w:rsidP="00253B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Детский сад укомплектован кадрами полностью.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саморазвиваются.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8D2B42" w:rsidRDefault="00253BDD" w:rsidP="008D2B42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BD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учебного года педагоги активно распространяли свой опыт через</w:t>
      </w:r>
      <w:r w:rsidR="006959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выступления на региональных (12</w:t>
      </w:r>
      <w:r w:rsidRPr="0025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муниципальных семинарах (10), на </w:t>
      </w:r>
      <w:r w:rsidR="00695970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курсах повышения квалификации (3</w:t>
      </w:r>
      <w:r w:rsidRPr="00253BDD">
        <w:rPr>
          <w:rFonts w:ascii="Times New Roman" w:eastAsia="Times New Roman" w:hAnsi="Times New Roman" w:cs="Times New Roman"/>
          <w:sz w:val="28"/>
          <w:szCs w:val="28"/>
          <w:lang w:eastAsia="ru-RU"/>
        </w:rPr>
        <w:t>), через публикации в научных педагогических журналах (12 публикаций). Активность проявили педаг</w:t>
      </w:r>
      <w:r w:rsidR="00E95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оги: Ахметова Э.Р, Гадиева Г.М., Макарова М.Р., </w:t>
      </w:r>
      <w:r w:rsidRPr="0025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Нигматуллина Г.Р., Тахаутдинова Г.А., Мустафина А.Ф., Хабибуллина Ф.Ф., Шарифуллина Р.З. Педагоги имеют </w:t>
      </w:r>
      <w:r w:rsidRPr="00253B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положительные результаты участия в конкурсах различного уровня: всероссийских-3. </w:t>
      </w:r>
    </w:p>
    <w:p w:rsidR="00D73E70" w:rsidRPr="00D73E70" w:rsidRDefault="008D2B42" w:rsidP="008D2B42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73E70" w:rsidRPr="00D73E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письма Минпросвещения России от 21.11.2024 года №03 – 1664 «О внедрении Программы</w:t>
      </w:r>
      <w:r w:rsidRPr="008D2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E70" w:rsidRPr="00D73E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просвещения род</w:t>
      </w:r>
      <w:r w:rsidRPr="008D2B4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ителей (законных представителей</w:t>
      </w:r>
      <w:r w:rsidR="00D73E70" w:rsidRPr="00D73E70">
        <w:rPr>
          <w:rFonts w:ascii="Times New Roman" w:eastAsia="Times New Roman" w:hAnsi="Times New Roman" w:cs="Times New Roman"/>
          <w:sz w:val="28"/>
          <w:szCs w:val="28"/>
          <w:lang w:eastAsia="ru-RU"/>
        </w:rPr>
        <w:t>) детей дошкольного возраста», приказа Министерства</w:t>
      </w:r>
      <w:r w:rsidRPr="008D2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E70" w:rsidRPr="00D73E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науки Республики Татарстан от 23.01.2025 года №под- 67/25 «О региональных площадках</w:t>
      </w:r>
      <w:r w:rsidRPr="008D2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E70" w:rsidRPr="00D73E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дошкольных образовательных организаций муниципальных районов Республики Татарстан по внедрению</w:t>
      </w:r>
      <w:r w:rsidRPr="008D2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E70" w:rsidRPr="00D73E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</w:p>
    <w:p w:rsidR="00D73E70" w:rsidRPr="00D73E70" w:rsidRDefault="008D2B42" w:rsidP="008D2B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D2B4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73E70" w:rsidRPr="00D73E7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росветительской</w:t>
      </w:r>
      <w:r w:rsidRPr="008D2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E70" w:rsidRPr="00D73E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Pr="008D2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E70" w:rsidRPr="00D73E7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Pr="008D2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E70" w:rsidRPr="00D73E7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r w:rsidRPr="008D2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E70" w:rsidRPr="00D73E7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Pr="008D2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E70" w:rsidRPr="00D73E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дошкольных</w:t>
      </w:r>
      <w:r w:rsidRPr="008D2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E70" w:rsidRPr="00D73E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</w:t>
      </w:r>
      <w:r w:rsidRPr="008D2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E70" w:rsidRPr="00D73E7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 на 2025 - 2026 учебный год. Наш детский сад является базовой площадкой.</w:t>
      </w:r>
    </w:p>
    <w:p w:rsidR="00D73E70" w:rsidRPr="008D2B42" w:rsidRDefault="008D2B42" w:rsidP="008D2B4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73E70" w:rsidRPr="00D73E70">
        <w:rPr>
          <w:rFonts w:ascii="Times New Roman" w:eastAsia="Times New Roman" w:hAnsi="Times New Roman" w:cs="Times New Roman"/>
          <w:sz w:val="28"/>
          <w:szCs w:val="28"/>
          <w:lang w:eastAsia="ru-RU"/>
        </w:rPr>
        <w:t>С 1 марта 2025 года в России вступил в силу Федеральный закон от 8 августа 2024 года №328-ФЗ, направленный</w:t>
      </w:r>
      <w:r w:rsidRPr="008D2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E70" w:rsidRPr="00D73E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снижение бюрократической нагрузки на педагогов. На основании этого закона издан Приказ Минпросвещения</w:t>
      </w:r>
      <w:r w:rsidRPr="008D2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E70" w:rsidRPr="00D73E7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6 ноября 202</w:t>
      </w:r>
      <w:r w:rsidRPr="008D2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года №779, который утверждает </w:t>
      </w:r>
      <w:r w:rsidR="00D73E70" w:rsidRPr="00D73E7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документов, которые должны заполнять педагоги при</w:t>
      </w:r>
      <w:r w:rsidRPr="008D2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E70" w:rsidRPr="00D73E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 основных общеобразовательных программ и программ среднего профессионального образования.</w:t>
      </w:r>
      <w:r w:rsidRPr="008D2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3E70" w:rsidRPr="00D73E70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проведена работа с педагогами по снижению бюрократической нагрузки.</w:t>
      </w:r>
    </w:p>
    <w:p w:rsidR="008D2B42" w:rsidRPr="008D2B42" w:rsidRDefault="008D2B42" w:rsidP="008D2B4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253BDD" w:rsidRPr="00253BDD" w:rsidRDefault="00253BDD" w:rsidP="00253BDD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BD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 w:rsidRPr="00253BDD">
        <w:rPr>
          <w:rFonts w:ascii="Times New Roman" w:eastAsia="Times New Roman" w:hAnsi="Times New Roman" w:cs="Times New Roman"/>
          <w:b/>
          <w:sz w:val="28"/>
          <w:szCs w:val="28"/>
        </w:rPr>
        <w:t>. Оценка учебно-методического и библиотечно-информационного обеспечения</w:t>
      </w:r>
      <w:r w:rsidRPr="0025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53BDD">
        <w:rPr>
          <w:rFonts w:ascii="Times New Roman" w:eastAsia="Times New Roman" w:hAnsi="Times New Roman" w:cs="Times New Roman"/>
          <w:sz w:val="28"/>
          <w:szCs w:val="28"/>
        </w:rPr>
        <w:t>В МБДОУ «Детский сад комбинированного вида № 18 «Улыбка» г. Азнакаево библиотечный фонд располагается в методическом кабинете, и является составной частью методической службы. Имеется методическая литература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необходимых для планирования воспитательно-образовательной работы в соответствии с обязательной ча</w:t>
      </w:r>
      <w:r w:rsidR="00A4074E">
        <w:rPr>
          <w:rFonts w:ascii="Times New Roman" w:eastAsia="Times New Roman" w:hAnsi="Times New Roman" w:cs="Times New Roman"/>
          <w:sz w:val="28"/>
          <w:szCs w:val="28"/>
        </w:rPr>
        <w:t xml:space="preserve">стью </w:t>
      </w:r>
      <w:r w:rsidRPr="00253BDD">
        <w:rPr>
          <w:rFonts w:ascii="Times New Roman" w:eastAsia="Times New Roman" w:hAnsi="Times New Roman" w:cs="Times New Roman"/>
          <w:sz w:val="28"/>
          <w:szCs w:val="28"/>
        </w:rPr>
        <w:t>ОП.</w:t>
      </w:r>
    </w:p>
    <w:p w:rsidR="00253BDD" w:rsidRPr="00253BDD" w:rsidRDefault="00695970" w:rsidP="00253BDD">
      <w:pPr>
        <w:widowControl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</w:t>
      </w:r>
      <w:r w:rsidR="00253BDD" w:rsidRPr="00253BDD">
        <w:rPr>
          <w:rFonts w:ascii="Times New Roman" w:eastAsia="Times New Roman" w:hAnsi="Times New Roman" w:cs="Times New Roman"/>
          <w:sz w:val="28"/>
          <w:szCs w:val="28"/>
        </w:rPr>
        <w:t xml:space="preserve"> году «Детский сад комбинированного вида № 18 «Улыбка» г. Азнакаево пополнил учебно-методический комплект по обучению детей татарскому и русскому языку.</w:t>
      </w:r>
    </w:p>
    <w:p w:rsidR="00253BDD" w:rsidRPr="00D6593C" w:rsidRDefault="00795E80" w:rsidP="00D6593C">
      <w:pPr>
        <w:pStyle w:val="a3"/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5E80">
        <w:rPr>
          <w:rFonts w:ascii="Times New Roman" w:eastAsia="Times New Roman" w:hAnsi="Times New Roman" w:cs="Times New Roman"/>
          <w:sz w:val="28"/>
          <w:szCs w:val="28"/>
        </w:rPr>
        <w:t xml:space="preserve">Роботехнический набор для детей 3-7 лет </w:t>
      </w:r>
      <w:r w:rsidRPr="00795E80">
        <w:rPr>
          <w:rFonts w:ascii="Times New Roman" w:eastAsia="Times New Roman" w:hAnsi="Times New Roman" w:cs="Times New Roman"/>
          <w:sz w:val="28"/>
          <w:szCs w:val="28"/>
          <w:lang w:val="en-US"/>
        </w:rPr>
        <w:t>Matatalab</w:t>
      </w:r>
      <w:r w:rsidRPr="00795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95E80">
        <w:rPr>
          <w:rFonts w:ascii="Times New Roman" w:eastAsia="Times New Roman" w:hAnsi="Times New Roman" w:cs="Times New Roman"/>
          <w:sz w:val="28"/>
          <w:szCs w:val="28"/>
          <w:lang w:val="en-US"/>
        </w:rPr>
        <w:t>Tale</w:t>
      </w:r>
      <w:r w:rsidRPr="00795E8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95E80">
        <w:rPr>
          <w:rFonts w:ascii="Times New Roman" w:eastAsia="Times New Roman" w:hAnsi="Times New Roman" w:cs="Times New Roman"/>
          <w:sz w:val="28"/>
          <w:szCs w:val="28"/>
          <w:lang w:val="en-US"/>
        </w:rPr>
        <w:t>Pro</w:t>
      </w:r>
      <w:proofErr w:type="gramEnd"/>
      <w:r w:rsidRPr="00795E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95E80">
        <w:rPr>
          <w:rFonts w:ascii="Times New Roman" w:eastAsia="Times New Roman" w:hAnsi="Times New Roman" w:cs="Times New Roman"/>
          <w:sz w:val="28"/>
          <w:szCs w:val="28"/>
          <w:lang w:val="en-US"/>
        </w:rPr>
        <w:t>Set</w:t>
      </w:r>
      <w:r w:rsidR="00D6593C">
        <w:rPr>
          <w:rFonts w:ascii="Times New Roman" w:eastAsia="Times New Roman" w:hAnsi="Times New Roman" w:cs="Times New Roman"/>
          <w:sz w:val="28"/>
          <w:szCs w:val="28"/>
        </w:rPr>
        <w:t>-1 шт.</w:t>
      </w:r>
    </w:p>
    <w:p w:rsidR="00253BDD" w:rsidRPr="00253BDD" w:rsidRDefault="00253BDD" w:rsidP="00253B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b/>
          <w:i/>
          <w:sz w:val="28"/>
          <w:szCs w:val="28"/>
        </w:rPr>
        <w:t>Информационное обеспечение составляет:</w:t>
      </w:r>
    </w:p>
    <w:p w:rsidR="00253BDD" w:rsidRPr="00253BDD" w:rsidRDefault="00253BDD" w:rsidP="00253BD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/>
        </w:rPr>
        <w:t>DVD</w:t>
      </w: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-проигрыватель 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/>
        </w:rPr>
        <w:t>LG</w:t>
      </w:r>
      <w:r w:rsidRPr="00253BD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53BDD" w:rsidRPr="00253BDD" w:rsidRDefault="00253BDD" w:rsidP="00253BD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-Беспроводной графический планшет 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/>
        </w:rPr>
        <w:t>MimioPad</w:t>
      </w:r>
      <w:r w:rsidRPr="00253BDD">
        <w:rPr>
          <w:rFonts w:ascii="Times New Roman" w:eastAsia="Times New Roman" w:hAnsi="Times New Roman" w:cs="Times New Roman"/>
          <w:sz w:val="28"/>
          <w:szCs w:val="28"/>
        </w:rPr>
        <w:t>- 4шт.</w:t>
      </w:r>
    </w:p>
    <w:p w:rsidR="00253BDD" w:rsidRPr="00253BDD" w:rsidRDefault="00253BDD" w:rsidP="00253BD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>-Комплект мультимедийного оборудования</w:t>
      </w:r>
    </w:p>
    <w:p w:rsidR="00253BDD" w:rsidRPr="00253BDD" w:rsidRDefault="00253BDD" w:rsidP="00253BD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>-Компьютер Р-4 монитор самсунг</w:t>
      </w:r>
    </w:p>
    <w:p w:rsidR="00253BDD" w:rsidRPr="00253BDD" w:rsidRDefault="00253BDD" w:rsidP="00253BD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-Копировальный </w:t>
      </w:r>
      <w:proofErr w:type="gramStart"/>
      <w:r w:rsidRPr="00253BDD">
        <w:rPr>
          <w:rFonts w:ascii="Times New Roman" w:eastAsia="Times New Roman" w:hAnsi="Times New Roman" w:cs="Times New Roman"/>
          <w:sz w:val="28"/>
          <w:szCs w:val="28"/>
        </w:rPr>
        <w:t>аппар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ат </w:t>
      </w: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 CANON</w:t>
      </w:r>
      <w:proofErr w:type="gramEnd"/>
    </w:p>
    <w:p w:rsidR="00253BDD" w:rsidRPr="00253BDD" w:rsidRDefault="00253BDD" w:rsidP="00253BD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>-Музыкальный центр Караоке</w:t>
      </w:r>
    </w:p>
    <w:p w:rsidR="00253BDD" w:rsidRPr="00253BDD" w:rsidRDefault="00253BDD" w:rsidP="00253BD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-Ноутбук 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/>
        </w:rPr>
        <w:t>RAYbook</w:t>
      </w: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/>
        </w:rPr>
        <w:t>Si</w:t>
      </w: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152 </w:t>
      </w:r>
      <w:proofErr w:type="gramStart"/>
      <w:r w:rsidRPr="00253BDD">
        <w:rPr>
          <w:rFonts w:ascii="Times New Roman" w:eastAsia="Times New Roman" w:hAnsi="Times New Roman" w:cs="Times New Roman"/>
          <w:sz w:val="28"/>
          <w:szCs w:val="28"/>
        </w:rPr>
        <w:t>( 12</w:t>
      </w:r>
      <w:proofErr w:type="gramEnd"/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 шт.)</w:t>
      </w:r>
    </w:p>
    <w:p w:rsidR="00253BDD" w:rsidRPr="00253BDD" w:rsidRDefault="00253BDD" w:rsidP="00253BD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-Портативный компьютер преподавателя 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/>
        </w:rPr>
        <w:t>Sil</w:t>
      </w: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 42 (2шт)</w:t>
      </w:r>
    </w:p>
    <w:p w:rsidR="00253BDD" w:rsidRPr="00253BDD" w:rsidRDefault="00253BDD" w:rsidP="00253BD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- Проектор 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/>
        </w:rPr>
        <w:t>Optoma</w:t>
      </w: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 (2 шт)</w:t>
      </w:r>
    </w:p>
    <w:p w:rsidR="00253BDD" w:rsidRPr="00253BDD" w:rsidRDefault="00253BDD" w:rsidP="00253BD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>-Проекционный комплект (мультимедиапроектор с экраном) (4 шт)</w:t>
      </w:r>
    </w:p>
    <w:p w:rsidR="00253BDD" w:rsidRPr="00253BDD" w:rsidRDefault="00253BDD" w:rsidP="00253BD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-экран настенный 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/>
        </w:rPr>
        <w:t>Lumien</w:t>
      </w: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/>
        </w:rPr>
        <w:t>Master</w:t>
      </w: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/>
        </w:rPr>
        <w:t>Picure</w:t>
      </w:r>
    </w:p>
    <w:p w:rsidR="00253BDD" w:rsidRPr="00253BDD" w:rsidRDefault="00253BDD" w:rsidP="00253BD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-Интерактивная доска 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/>
        </w:rPr>
        <w:t>SMART</w:t>
      </w: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/>
        </w:rPr>
        <w:t>SBM</w:t>
      </w: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 680</w:t>
      </w:r>
    </w:p>
    <w:p w:rsidR="00253BDD" w:rsidRPr="00253BDD" w:rsidRDefault="00253BDD" w:rsidP="00253BD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-переплетчик 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/>
        </w:rPr>
        <w:t>OFFICE</w:t>
      </w: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/>
        </w:rPr>
        <w:t>KIT</w:t>
      </w: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/>
        </w:rPr>
        <w:t>B</w:t>
      </w:r>
      <w:r w:rsidRPr="00253BDD">
        <w:rPr>
          <w:rFonts w:ascii="Times New Roman" w:eastAsia="Times New Roman" w:hAnsi="Times New Roman" w:cs="Times New Roman"/>
          <w:sz w:val="28"/>
          <w:szCs w:val="28"/>
        </w:rPr>
        <w:t>2120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</w:p>
    <w:p w:rsidR="00253BDD" w:rsidRPr="00253BDD" w:rsidRDefault="00253BDD" w:rsidP="00253BD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-Презентер 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/>
        </w:rPr>
        <w:t>OKLICK</w:t>
      </w:r>
    </w:p>
    <w:p w:rsidR="00253BDD" w:rsidRPr="00253BDD" w:rsidRDefault="00253BDD" w:rsidP="00253BD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-Принтер </w:t>
      </w:r>
      <w:proofErr w:type="gramStart"/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лазерный  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/>
        </w:rPr>
        <w:t>XEROX</w:t>
      </w:r>
      <w:proofErr w:type="gramEnd"/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/>
        </w:rPr>
        <w:t>Phaser</w:t>
      </w: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 3020</w:t>
      </w:r>
    </w:p>
    <w:p w:rsidR="00253BDD" w:rsidRPr="00253BDD" w:rsidRDefault="00253BDD" w:rsidP="00253BD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- Акустическая система 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/>
        </w:rPr>
        <w:t>Xline</w:t>
      </w: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/>
        </w:rPr>
        <w:t>NPS</w:t>
      </w:r>
      <w:r w:rsidRPr="00253BDD">
        <w:rPr>
          <w:rFonts w:ascii="Times New Roman" w:eastAsia="Times New Roman" w:hAnsi="Times New Roman" w:cs="Times New Roman"/>
          <w:sz w:val="28"/>
          <w:szCs w:val="28"/>
        </w:rPr>
        <w:t>-12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r w:rsidRPr="00253BDD">
        <w:rPr>
          <w:rFonts w:ascii="Times New Roman" w:eastAsia="Times New Roman" w:hAnsi="Times New Roman" w:cs="Times New Roman"/>
          <w:sz w:val="28"/>
          <w:szCs w:val="28"/>
        </w:rPr>
        <w:t>+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tt-RU"/>
        </w:rPr>
        <w:t>микрофон</w:t>
      </w:r>
    </w:p>
    <w:p w:rsidR="00253BDD" w:rsidRPr="00253BDD" w:rsidRDefault="00253BDD" w:rsidP="00253BD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-Музыкальный центр 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/>
        </w:rPr>
        <w:t>LG</w:t>
      </w: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/>
        </w:rPr>
        <w:t>OK</w:t>
      </w:r>
      <w:r w:rsidRPr="00253BDD">
        <w:rPr>
          <w:rFonts w:ascii="Times New Roman" w:eastAsia="Times New Roman" w:hAnsi="Times New Roman" w:cs="Times New Roman"/>
          <w:sz w:val="28"/>
          <w:szCs w:val="28"/>
        </w:rPr>
        <w:t>65</w:t>
      </w:r>
    </w:p>
    <w:p w:rsidR="00253BDD" w:rsidRPr="00253BDD" w:rsidRDefault="00253BDD" w:rsidP="00253BD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-Ноутбук 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/>
        </w:rPr>
        <w:t>HP</w:t>
      </w: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250 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/>
        </w:rPr>
        <w:t>G</w:t>
      </w:r>
      <w:r w:rsidRPr="00253BDD">
        <w:rPr>
          <w:rFonts w:ascii="Times New Roman" w:eastAsia="Times New Roman" w:hAnsi="Times New Roman" w:cs="Times New Roman"/>
          <w:sz w:val="28"/>
          <w:szCs w:val="28"/>
        </w:rPr>
        <w:t>7- 2шт.</w:t>
      </w:r>
    </w:p>
    <w:p w:rsidR="00253BDD" w:rsidRPr="00253BDD" w:rsidRDefault="00253BDD" w:rsidP="00253BD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-Роботехнический набор для детей 3-7 лет 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/>
        </w:rPr>
        <w:t>Matatalab</w:t>
      </w: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/>
        </w:rPr>
        <w:t>Tale</w:t>
      </w: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/>
        </w:rPr>
        <w:t>Bot</w:t>
      </w: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/>
        </w:rPr>
        <w:t>Pro</w:t>
      </w:r>
    </w:p>
    <w:p w:rsidR="00253BDD" w:rsidRPr="00253BDD" w:rsidRDefault="00253BDD" w:rsidP="00253BD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53BDD">
        <w:rPr>
          <w:rFonts w:ascii="Calibri" w:eastAsia="Calibri" w:hAnsi="Calibri" w:cs="Times New Roman"/>
          <w:sz w:val="28"/>
          <w:szCs w:val="28"/>
        </w:rPr>
        <w:t xml:space="preserve"> </w:t>
      </w:r>
      <w:r w:rsidRPr="00253BDD">
        <w:rPr>
          <w:rFonts w:ascii="Times New Roman" w:eastAsia="Calibri" w:hAnsi="Times New Roman" w:cs="Times New Roman"/>
          <w:sz w:val="28"/>
          <w:szCs w:val="28"/>
        </w:rPr>
        <w:t>Экран Cactus СS_РSМЕ-З6OХЗ60_WТ</w:t>
      </w:r>
    </w:p>
    <w:p w:rsidR="00253BDD" w:rsidRPr="00253BDD" w:rsidRDefault="00253BDD" w:rsidP="00253BDD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53BD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- </w:t>
      </w:r>
      <w:r w:rsidRPr="00253BD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Мультимедийный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53B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253BDD" w:rsidRPr="00253BDD" w:rsidRDefault="00253BDD" w:rsidP="00253BDD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Интерактивная доска 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Smart</w:t>
      </w:r>
      <w:r w:rsidRPr="0025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SBM</w:t>
      </w:r>
      <w:r w:rsidRPr="00253BDD">
        <w:rPr>
          <w:rFonts w:ascii="Times New Roman" w:eastAsia="Times New Roman" w:hAnsi="Times New Roman" w:cs="Times New Roman"/>
          <w:sz w:val="28"/>
          <w:szCs w:val="28"/>
          <w:lang w:eastAsia="ru-RU"/>
        </w:rPr>
        <w:t>787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253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3BDD" w:rsidRPr="00253BDD" w:rsidRDefault="00253BDD" w:rsidP="00253BDD">
      <w:pPr>
        <w:numPr>
          <w:ilvl w:val="0"/>
          <w:numId w:val="2"/>
        </w:numPr>
        <w:shd w:val="clear" w:color="auto" w:fill="FFFFFF"/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53B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Проектор</w:t>
      </w:r>
      <w:r w:rsidRPr="00253BD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E9PD7DR01EZ1 Optoma W309ST Full 3D</w:t>
      </w:r>
    </w:p>
    <w:p w:rsidR="00253BDD" w:rsidRPr="00253BDD" w:rsidRDefault="00253BDD" w:rsidP="00253B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Программное обеспечение – позволяет работать с текстовыми редакторами, интернет-ресурсами, фото-видеоматериалами, графическими редакторами, </w:t>
      </w:r>
      <w:r w:rsidRPr="00253B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подключен Интернет, имеется электронная почта, собственный сайт. Информационно-техническое обеспечение образовательного процесса соответствует современным требованиям образовательной системы, что позволяет значительно увеличить качество образовательной деятельности Учреждения.</w:t>
      </w:r>
    </w:p>
    <w:p w:rsidR="00253BDD" w:rsidRPr="00253BDD" w:rsidRDefault="00253BDD" w:rsidP="00253BD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3BDD" w:rsidRPr="00253BDD" w:rsidRDefault="00253BDD" w:rsidP="00253BD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VII</w:t>
      </w:r>
      <w:r w:rsidRPr="00253BDD">
        <w:rPr>
          <w:rFonts w:ascii="Times New Roman" w:eastAsia="Times New Roman" w:hAnsi="Times New Roman" w:cs="Times New Roman"/>
          <w:b/>
          <w:sz w:val="28"/>
          <w:szCs w:val="28"/>
        </w:rPr>
        <w:t>. Оценка материально-технической базы</w:t>
      </w:r>
    </w:p>
    <w:p w:rsidR="00253BDD" w:rsidRPr="00253BDD" w:rsidRDefault="00253BDD" w:rsidP="00253BDD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В МБДОУ Детский сад комбинированного вида № 18 «Улыбка» г. Азнакаево </w:t>
      </w:r>
      <w:r w:rsidRPr="00253BDD">
        <w:rPr>
          <w:rFonts w:ascii="Times New Roman" w:eastAsia="Times New Roman" w:hAnsi="Times New Roman" w:cs="Times New Roman"/>
          <w:sz w:val="28"/>
          <w:szCs w:val="28"/>
        </w:rPr>
        <w:lastRenderedPageBreak/>
        <w:t>сформирована материально-техническая база для реализации образовательных программ, жизнеобеспечения и развития детей. В ДОУ оборудованы помещения:</w:t>
      </w:r>
    </w:p>
    <w:p w:rsidR="00253BDD" w:rsidRPr="00253BDD" w:rsidRDefault="00253BDD" w:rsidP="00253BDD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 групповые помещения – 13;</w:t>
      </w:r>
    </w:p>
    <w:p w:rsidR="00253BDD" w:rsidRPr="00253BDD" w:rsidRDefault="00253BDD" w:rsidP="00253BDD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 кабинет заведующего – 1;</w:t>
      </w:r>
    </w:p>
    <w:p w:rsidR="00253BDD" w:rsidRPr="00253BDD" w:rsidRDefault="00253BDD" w:rsidP="00253BDD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 кабинет старшего воспитателя – 1;</w:t>
      </w:r>
    </w:p>
    <w:p w:rsidR="00253BDD" w:rsidRPr="00253BDD" w:rsidRDefault="00253BDD" w:rsidP="00253BDD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 музыкальный зал – 1;</w:t>
      </w:r>
    </w:p>
    <w:p w:rsidR="00253BDD" w:rsidRPr="00253BDD" w:rsidRDefault="00253BDD" w:rsidP="00253BDD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>физкультурный зал-1;</w:t>
      </w:r>
    </w:p>
    <w:p w:rsidR="00253BDD" w:rsidRPr="00253BDD" w:rsidRDefault="00253BDD" w:rsidP="00253BDD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 кабинет педагога - психолога-1;</w:t>
      </w:r>
    </w:p>
    <w:p w:rsidR="00253BDD" w:rsidRPr="00253BDD" w:rsidRDefault="00253BDD" w:rsidP="00253BDD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 кабинет татарского языка-1;</w:t>
      </w:r>
    </w:p>
    <w:p w:rsidR="00253BDD" w:rsidRPr="00253BDD" w:rsidRDefault="00253BDD" w:rsidP="00253BDD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 кабинет ПДД-1;</w:t>
      </w:r>
    </w:p>
    <w:p w:rsidR="00253BDD" w:rsidRPr="00253BDD" w:rsidRDefault="00253BDD" w:rsidP="00253BDD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 кабинет логопеда– 1;</w:t>
      </w:r>
    </w:p>
    <w:p w:rsidR="00253BDD" w:rsidRPr="00253BDD" w:rsidRDefault="00253BDD" w:rsidP="00253BDD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 кабинет завхоза – 1;</w:t>
      </w:r>
    </w:p>
    <w:p w:rsidR="00253BDD" w:rsidRPr="00253BDD" w:rsidRDefault="00253BDD" w:rsidP="00253BDD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 пищеблок – 1;</w:t>
      </w:r>
    </w:p>
    <w:p w:rsidR="00253BDD" w:rsidRPr="00253BDD" w:rsidRDefault="00253BDD" w:rsidP="00253BDD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 медицинский кабинет – 1;</w:t>
      </w:r>
    </w:p>
    <w:p w:rsidR="00253BDD" w:rsidRPr="00253BDD" w:rsidRDefault="00253BDD" w:rsidP="00253BDD">
      <w:pPr>
        <w:widowControl w:val="0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 xml:space="preserve"> процедурный кабинет – 1.</w:t>
      </w:r>
    </w:p>
    <w:p w:rsidR="00253BDD" w:rsidRPr="00253BDD" w:rsidRDefault="00253BDD" w:rsidP="00253BDD">
      <w:pPr>
        <w:widowControl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>При создании предметно-развивающей среды воспитатели учитывают возрастные, индивидуальные особенности детей своей группы. В группах разграничена на зоны, центры, уголки, площадки, оснащенные развивающим материалом, доступным детям.</w:t>
      </w:r>
    </w:p>
    <w:p w:rsidR="00253BDD" w:rsidRPr="00253BDD" w:rsidRDefault="00253BDD" w:rsidP="00253BDD">
      <w:pPr>
        <w:widowControl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3BDD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состояние МБДОУ «Детский сад комбинированного вида № 18 «Улыбка» г. Азнакаево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253BDD" w:rsidRPr="00253BDD" w:rsidRDefault="00253BDD" w:rsidP="00253BDD">
      <w:pPr>
        <w:shd w:val="clear" w:color="auto" w:fill="FFFFFF"/>
        <w:spacing w:after="0" w:line="276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W w:w="10627" w:type="dxa"/>
        <w:tblInd w:w="-11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7"/>
      </w:tblGrid>
      <w:tr w:rsidR="00253BDD" w:rsidRPr="00253BDD" w:rsidTr="00253BDD">
        <w:tc>
          <w:tcPr>
            <w:tcW w:w="10627" w:type="dxa"/>
            <w:tcMar>
              <w:top w:w="88" w:type="dxa"/>
              <w:left w:w="88" w:type="dxa"/>
              <w:bottom w:w="88" w:type="dxa"/>
              <w:right w:w="88" w:type="dxa"/>
            </w:tcMar>
            <w:vAlign w:val="center"/>
            <w:hideMark/>
          </w:tcPr>
          <w:p w:rsidR="00253BDD" w:rsidRPr="00253BDD" w:rsidRDefault="00253BDD" w:rsidP="0025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76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 анализа показателей деятельности организации</w:t>
            </w:r>
          </w:p>
          <w:p w:rsidR="00253BDD" w:rsidRPr="00253BDD" w:rsidRDefault="00253BDD" w:rsidP="0025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76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Данные прив</w:t>
            </w:r>
            <w:r w:rsidR="0069597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едены по состоянию на 30.12.2025</w:t>
            </w:r>
          </w:p>
          <w:tbl>
            <w:tblPr>
              <w:tblW w:w="10101" w:type="dxa"/>
              <w:tblInd w:w="466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48"/>
              <w:gridCol w:w="1894"/>
              <w:gridCol w:w="1459"/>
            </w:tblGrid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1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Единица </w:t>
                  </w:r>
                </w:p>
                <w:p w:rsidR="00253BDD" w:rsidRPr="00253BDD" w:rsidRDefault="00253BDD" w:rsidP="00253B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измерения</w:t>
                  </w: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10101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Образовательная деятельность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количество воспитанников, которые обучаются по программе дошкольного образования</w:t>
                  </w:r>
                </w:p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том числе </w:t>
                  </w:r>
                  <w:proofErr w:type="gramStart"/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обучающиеся:   </w:t>
                  </w:r>
                  <w:proofErr w:type="gramEnd"/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в режиме полного дня (8–12 часов)</w:t>
                  </w:r>
                </w:p>
              </w:tc>
              <w:tc>
                <w:tcPr>
                  <w:tcW w:w="189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695970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168</w:t>
                  </w:r>
                </w:p>
              </w:tc>
            </w:tr>
            <w:tr w:rsidR="00253BDD" w:rsidRPr="00253BDD" w:rsidTr="00253BDD">
              <w:trPr>
                <w:trHeight w:val="20"/>
              </w:trPr>
              <w:tc>
                <w:tcPr>
                  <w:tcW w:w="6748" w:type="dxa"/>
                  <w:tcBorders>
                    <w:left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в режиме кратковременного пребывания (3–5 часов)</w:t>
                  </w:r>
                </w:p>
              </w:tc>
              <w:tc>
                <w:tcPr>
                  <w:tcW w:w="1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семейной дошкольной группе</w:t>
                  </w:r>
                </w:p>
              </w:tc>
              <w:tc>
                <w:tcPr>
                  <w:tcW w:w="1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форме семейного образования с психолого-педагогическим </w:t>
                  </w:r>
                </w:p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сопровождением, которое организует детский сад</w:t>
                  </w:r>
                </w:p>
              </w:tc>
              <w:tc>
                <w:tcPr>
                  <w:tcW w:w="1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количество воспитанников в возрасте до трех лет</w:t>
                  </w:r>
                </w:p>
              </w:tc>
              <w:tc>
                <w:tcPr>
                  <w:tcW w:w="1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16421A" w:rsidRDefault="00D21B4D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Общее количество воспитанников в возрасте от трех до восьми лет</w:t>
                  </w:r>
                </w:p>
              </w:tc>
              <w:tc>
                <w:tcPr>
                  <w:tcW w:w="1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16421A" w:rsidRDefault="00695970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132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(удельный вес) детей от общей численности </w:t>
                  </w:r>
                </w:p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воспитанников, которые получают услуги присмотра и ухода, в том </w:t>
                  </w:r>
                </w:p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 в группах: </w:t>
                  </w:r>
                </w:p>
              </w:tc>
              <w:tc>
                <w:tcPr>
                  <w:tcW w:w="189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 </w:t>
                  </w:r>
                </w:p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(процент)</w:t>
                  </w: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E95A89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E95A89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8–12-часового пребывания</w:t>
                  </w:r>
                </w:p>
              </w:tc>
              <w:tc>
                <w:tcPr>
                  <w:tcW w:w="1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E95A89" w:rsidRDefault="00695970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168</w:t>
                  </w:r>
                  <w:r w:rsidR="007B4D96" w:rsidRPr="0016421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253BDD" w:rsidRPr="0016421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(100%)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12–14-часового пребывания</w:t>
                  </w:r>
                </w:p>
              </w:tc>
              <w:tc>
                <w:tcPr>
                  <w:tcW w:w="1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круглосуточного пребывания</w:t>
                  </w:r>
                </w:p>
              </w:tc>
              <w:tc>
                <w:tcPr>
                  <w:tcW w:w="1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воспитанников с ОВЗ от общей </w:t>
                  </w:r>
                </w:p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численности воспитанников, которые получают услуги:</w:t>
                  </w:r>
                </w:p>
              </w:tc>
              <w:tc>
                <w:tcPr>
                  <w:tcW w:w="189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 </w:t>
                  </w:r>
                </w:p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(процент)</w:t>
                  </w: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7B4D96" w:rsidP="007B4D96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0 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коррекции недостатков физического, психического развития</w:t>
                  </w:r>
                </w:p>
              </w:tc>
              <w:tc>
                <w:tcPr>
                  <w:tcW w:w="1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обучению по образовательной программе дошкольного </w:t>
                  </w:r>
                </w:p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образования</w:t>
                  </w:r>
                </w:p>
              </w:tc>
              <w:tc>
                <w:tcPr>
                  <w:tcW w:w="1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7B4D96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присмотру и уходу</w:t>
                  </w:r>
                </w:p>
              </w:tc>
              <w:tc>
                <w:tcPr>
                  <w:tcW w:w="1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Средний показатель пропущенных по болезни дней на одного </w:t>
                  </w:r>
                </w:p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воспитанника</w:t>
                  </w:r>
                </w:p>
              </w:tc>
              <w:tc>
                <w:tcPr>
                  <w:tcW w:w="1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</w:t>
                  </w: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7B4D96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4,0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Общая численность педработников, в том числе количество </w:t>
                  </w:r>
                </w:p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педработников:</w:t>
                  </w:r>
                </w:p>
              </w:tc>
              <w:tc>
                <w:tcPr>
                  <w:tcW w:w="189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695970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высшим образованием</w:t>
                  </w:r>
                </w:p>
              </w:tc>
              <w:tc>
                <w:tcPr>
                  <w:tcW w:w="1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695970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высшим образованием педагогической направленности (профиля)</w:t>
                  </w:r>
                </w:p>
              </w:tc>
              <w:tc>
                <w:tcPr>
                  <w:tcW w:w="1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695970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средним профессиональным образованием</w:t>
                  </w:r>
                </w:p>
              </w:tc>
              <w:tc>
                <w:tcPr>
                  <w:tcW w:w="1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695970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средним профессиональным образованием педагогической </w:t>
                  </w:r>
                </w:p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направленности (профиля)</w:t>
                  </w:r>
                </w:p>
              </w:tc>
              <w:tc>
                <w:tcPr>
                  <w:tcW w:w="1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695970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(удельный вес численности) педагогических работников, </w:t>
                  </w:r>
                </w:p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которым по результатам аттестации присвоена квалификационная </w:t>
                  </w:r>
                </w:p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категория, в общей численности педагогических работников, в том </w:t>
                  </w:r>
                </w:p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числе:</w:t>
                  </w:r>
                </w:p>
              </w:tc>
              <w:tc>
                <w:tcPr>
                  <w:tcW w:w="189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человек </w:t>
                  </w:r>
                </w:p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(процент)</w:t>
                  </w:r>
                </w:p>
                <w:p w:rsidR="00253BDD" w:rsidRPr="00253BDD" w:rsidRDefault="00253BDD" w:rsidP="00253BDD">
                  <w:pPr>
                    <w:spacing w:after="20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53BDD" w:rsidRPr="00253BDD" w:rsidRDefault="00253BDD" w:rsidP="00253BDD">
                  <w:pPr>
                    <w:spacing w:after="20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695970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 xml:space="preserve">2 (7,6 </w:t>
                  </w:r>
                  <w:r w:rsidR="00253BDD" w:rsidRPr="00253BD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%)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высшей</w:t>
                  </w:r>
                </w:p>
              </w:tc>
              <w:tc>
                <w:tcPr>
                  <w:tcW w:w="1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695970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</w:t>
                  </w:r>
                  <w:r w:rsidR="00D21B4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5879F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(3,8 </w:t>
                  </w:r>
                  <w:r w:rsidR="00253BDD" w:rsidRPr="00253BD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%)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первой</w:t>
                  </w:r>
                </w:p>
              </w:tc>
              <w:tc>
                <w:tcPr>
                  <w:tcW w:w="1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695970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1 </w:t>
                  </w:r>
                  <w:r w:rsidR="005879F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(3,8 </w:t>
                  </w:r>
                  <w:r w:rsidR="00253BDD" w:rsidRPr="00253BD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%)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(удельный вес численности) педагогических работников в общей численности педагогических работников, педагогический стаж работы которых составляет:</w:t>
                  </w:r>
                </w:p>
              </w:tc>
              <w:tc>
                <w:tcPr>
                  <w:tcW w:w="189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 </w:t>
                  </w:r>
                </w:p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(процент)</w:t>
                  </w: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2 лет</w:t>
                  </w:r>
                </w:p>
              </w:tc>
              <w:tc>
                <w:tcPr>
                  <w:tcW w:w="1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D73E70" w:rsidRDefault="005879FF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3E7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3</w:t>
                  </w:r>
                  <w:r w:rsidR="00F00EAF" w:rsidRPr="00D73E7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(11,5%)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2 до 5 лет</w:t>
                  </w:r>
                </w:p>
              </w:tc>
              <w:tc>
                <w:tcPr>
                  <w:tcW w:w="1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D73E70" w:rsidRDefault="005879FF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73E7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2</w:t>
                  </w:r>
                  <w:r w:rsidR="00D73E70" w:rsidRPr="00D73E7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(7,6</w:t>
                  </w:r>
                  <w:r w:rsidR="00253BDD" w:rsidRPr="00D73E7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%)</w:t>
                  </w:r>
                </w:p>
              </w:tc>
            </w:tr>
            <w:tr w:rsidR="00D73E70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</w:tcPr>
                <w:p w:rsidR="00D73E70" w:rsidRPr="00253BDD" w:rsidRDefault="00D73E70" w:rsidP="00D73E70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5 до 10 лет</w:t>
                  </w:r>
                </w:p>
              </w:tc>
              <w:tc>
                <w:tcPr>
                  <w:tcW w:w="1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D73E70" w:rsidRPr="00253BDD" w:rsidRDefault="00D73E70" w:rsidP="00D73E70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</w:tcPr>
                <w:p w:rsidR="00D73E70" w:rsidRPr="00D73E70" w:rsidRDefault="00D73E70" w:rsidP="00D73E70">
                  <w:pPr>
                    <w:jc w:val="center"/>
                  </w:pPr>
                  <w:r w:rsidRPr="00D73E7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2 (7,6%)</w:t>
                  </w:r>
                </w:p>
              </w:tc>
            </w:tr>
            <w:tr w:rsidR="00D73E70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</w:tcPr>
                <w:p w:rsidR="00D73E70" w:rsidRPr="00253BDD" w:rsidRDefault="00D73E70" w:rsidP="00D73E70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10 до 20 лет</w:t>
                  </w:r>
                </w:p>
              </w:tc>
              <w:tc>
                <w:tcPr>
                  <w:tcW w:w="1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D73E70" w:rsidRPr="00D73E70" w:rsidRDefault="00D73E70" w:rsidP="00D73E70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</w:tcPr>
                <w:p w:rsidR="00D73E70" w:rsidRPr="00D73E70" w:rsidRDefault="00D73E70" w:rsidP="00D73E70">
                  <w:pPr>
                    <w:jc w:val="center"/>
                  </w:pPr>
                  <w:r w:rsidRPr="00D73E7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2 (7,6%)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20 - 25 лет</w:t>
                  </w:r>
                </w:p>
              </w:tc>
              <w:tc>
                <w:tcPr>
                  <w:tcW w:w="1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253BDD" w:rsidRPr="00D73E70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</w:tcPr>
                <w:p w:rsidR="00253BDD" w:rsidRPr="00D73E70" w:rsidRDefault="00F00EAF" w:rsidP="00253BDD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D73E7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   4 </w:t>
                  </w:r>
                  <w:r w:rsidR="00D73E70" w:rsidRPr="00D73E7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(15,3</w:t>
                  </w:r>
                  <w:r w:rsidR="00253BDD" w:rsidRPr="00D73E7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%)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 лет и более</w:t>
                  </w:r>
                </w:p>
              </w:tc>
              <w:tc>
                <w:tcPr>
                  <w:tcW w:w="1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253BDD" w:rsidRPr="00D73E70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</w:tcPr>
                <w:p w:rsidR="00253BDD" w:rsidRPr="00D73E70" w:rsidRDefault="00D73E70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 w:rsidRPr="00D73E7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13(50</w:t>
                  </w:r>
                  <w:r w:rsidR="00253BDD" w:rsidRPr="00D73E70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%)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(удельный вес численн</w:t>
                  </w:r>
                  <w:r w:rsidR="00C9772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ости) педагогических работников</w:t>
                  </w: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общей численности педагогических работников в возрасте:</w:t>
                  </w:r>
                </w:p>
              </w:tc>
              <w:tc>
                <w:tcPr>
                  <w:tcW w:w="189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 </w:t>
                  </w:r>
                </w:p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(процент)</w:t>
                  </w: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 30 лет</w:t>
                  </w:r>
                </w:p>
              </w:tc>
              <w:tc>
                <w:tcPr>
                  <w:tcW w:w="1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5879FF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4 </w:t>
                  </w:r>
                  <w:r w:rsidR="00222F47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(22,5</w:t>
                  </w:r>
                  <w:r w:rsidR="00253BDD" w:rsidRPr="00253BD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%)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 30-40 лет</w:t>
                  </w:r>
                </w:p>
              </w:tc>
              <w:tc>
                <w:tcPr>
                  <w:tcW w:w="1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22F47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0- %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40-50 лет</w:t>
                  </w:r>
                </w:p>
              </w:tc>
              <w:tc>
                <w:tcPr>
                  <w:tcW w:w="1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</w:tcPr>
                <w:p w:rsidR="00253BDD" w:rsidRPr="00253BDD" w:rsidRDefault="005879FF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10 </w:t>
                  </w:r>
                  <w:r w:rsidR="00253BDD" w:rsidRPr="00253BD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(42%)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50-60 лет</w:t>
                  </w:r>
                </w:p>
              </w:tc>
              <w:tc>
                <w:tcPr>
                  <w:tcW w:w="1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</w:tcPr>
                <w:p w:rsidR="00253BDD" w:rsidRPr="00253BDD" w:rsidRDefault="005879FF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12 </w:t>
                  </w:r>
                  <w:r w:rsidR="00253BDD" w:rsidRPr="00253BD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(35,4%)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Соотношение «педагогический работник/воспитанник»</w:t>
                  </w:r>
                </w:p>
              </w:tc>
              <w:tc>
                <w:tcPr>
                  <w:tcW w:w="1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человек/   человек</w:t>
                  </w: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5879FF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26/168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в детском саду:</w:t>
                  </w:r>
                </w:p>
              </w:tc>
              <w:tc>
                <w:tcPr>
                  <w:tcW w:w="189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да/нет</w:t>
                  </w: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музыкального руководителя</w:t>
                  </w:r>
                </w:p>
              </w:tc>
              <w:tc>
                <w:tcPr>
                  <w:tcW w:w="1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инструктора по физической культуре</w:t>
                  </w:r>
                </w:p>
              </w:tc>
              <w:tc>
                <w:tcPr>
                  <w:tcW w:w="1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учителя-логопеда</w:t>
                  </w:r>
                </w:p>
              </w:tc>
              <w:tc>
                <w:tcPr>
                  <w:tcW w:w="1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воспитатель по обучению татарскому и русскому языку</w:t>
                  </w:r>
                </w:p>
              </w:tc>
              <w:tc>
                <w:tcPr>
                  <w:tcW w:w="1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педагога-психолога</w:t>
                  </w:r>
                </w:p>
              </w:tc>
              <w:tc>
                <w:tcPr>
                  <w:tcW w:w="1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</w:tr>
            <w:tr w:rsidR="00253BDD" w:rsidRPr="00253BDD" w:rsidTr="00253BDD">
              <w:trPr>
                <w:trHeight w:val="144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</w:tcPr>
                <w:p w:rsidR="00253BDD" w:rsidRPr="00253BDD" w:rsidRDefault="00253BDD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3BDD" w:rsidRPr="00253BDD" w:rsidTr="00253BDD">
              <w:trPr>
                <w:trHeight w:val="300"/>
              </w:trPr>
              <w:tc>
                <w:tcPr>
                  <w:tcW w:w="10101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Инфраструктура</w:t>
                  </w:r>
                </w:p>
              </w:tc>
            </w:tr>
            <w:tr w:rsidR="00253BDD" w:rsidRPr="00253BDD" w:rsidTr="00253BDD">
              <w:trPr>
                <w:trHeight w:val="582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Общая площадь помещений, в которых осуществляется </w:t>
                  </w:r>
                </w:p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образовательная деятельность, в расчете на одного воспитанника</w:t>
                  </w:r>
                </w:p>
              </w:tc>
              <w:tc>
                <w:tcPr>
                  <w:tcW w:w="1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кв. м</w:t>
                  </w: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</w:tr>
            <w:tr w:rsidR="00253BDD" w:rsidRPr="00253BDD" w:rsidTr="00253BDD">
              <w:trPr>
                <w:trHeight w:val="625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Площадь помещений для дополнительных видов деятельности </w:t>
                  </w:r>
                </w:p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воспитанников</w:t>
                  </w:r>
                </w:p>
              </w:tc>
              <w:tc>
                <w:tcPr>
                  <w:tcW w:w="1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кв. м</w:t>
                  </w: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209,5</w:t>
                  </w:r>
                </w:p>
              </w:tc>
            </w:tr>
            <w:tr w:rsidR="00253BDD" w:rsidRPr="00253BDD" w:rsidTr="00253BDD">
              <w:trPr>
                <w:trHeight w:val="300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в детском саду:</w:t>
                  </w:r>
                </w:p>
              </w:tc>
              <w:tc>
                <w:tcPr>
                  <w:tcW w:w="189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да/нет</w:t>
                  </w: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3BDD" w:rsidRPr="00253BDD" w:rsidTr="00253BDD">
              <w:trPr>
                <w:trHeight w:val="300"/>
              </w:trPr>
              <w:tc>
                <w:tcPr>
                  <w:tcW w:w="6748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физкультурного зала</w:t>
                  </w:r>
                </w:p>
              </w:tc>
              <w:tc>
                <w:tcPr>
                  <w:tcW w:w="1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</w:tr>
            <w:tr w:rsidR="00253BDD" w:rsidRPr="00253BDD" w:rsidTr="00253BDD">
              <w:trPr>
                <w:trHeight w:val="300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музыкального зала</w:t>
                  </w:r>
                </w:p>
              </w:tc>
              <w:tc>
                <w:tcPr>
                  <w:tcW w:w="1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</w:tr>
            <w:tr w:rsidR="00253BDD" w:rsidRPr="00253BDD" w:rsidTr="00253BDD">
              <w:trPr>
                <w:trHeight w:val="949"/>
              </w:trPr>
              <w:tc>
                <w:tcPr>
                  <w:tcW w:w="67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прогулочных площадок, которые оснащены так, чтобы обеспечить </w:t>
                  </w:r>
                </w:p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потребность воспитанников в физической активности и игровой </w:t>
                  </w:r>
                </w:p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деятельности на улице</w:t>
                  </w:r>
                </w:p>
              </w:tc>
              <w:tc>
                <w:tcPr>
                  <w:tcW w:w="189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53BDD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</w:tr>
            <w:tr w:rsidR="00253BDD" w:rsidRPr="00253BDD" w:rsidTr="00253BDD">
              <w:tc>
                <w:tcPr>
                  <w:tcW w:w="6748" w:type="dxa"/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vAlign w:val="center"/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894" w:type="dxa"/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vAlign w:val="center"/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459" w:type="dxa"/>
                  <w:tcMar>
                    <w:top w:w="88" w:type="dxa"/>
                    <w:left w:w="88" w:type="dxa"/>
                    <w:bottom w:w="88" w:type="dxa"/>
                    <w:right w:w="88" w:type="dxa"/>
                  </w:tcMar>
                  <w:vAlign w:val="center"/>
                  <w:hideMark/>
                </w:tcPr>
                <w:p w:rsidR="00253BDD" w:rsidRPr="00253BDD" w:rsidRDefault="00253BDD" w:rsidP="00253BDD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F00EAF" w:rsidRDefault="00F00EAF" w:rsidP="0025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76" w:line="276" w:lineRule="auto"/>
              <w:ind w:left="616" w:firstLine="757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253BDD" w:rsidRPr="00253BDD" w:rsidRDefault="00253BDD" w:rsidP="0025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76" w:line="276" w:lineRule="auto"/>
              <w:ind w:left="616" w:firstLine="757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253BD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Анализ</w:t>
            </w:r>
            <w:r w:rsidRPr="00253B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53BD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показателей указывает на то, что МБДОУ «Детский сад комбинированного вида №18 «Улыбка» г. </w:t>
            </w:r>
            <w:proofErr w:type="gramStart"/>
            <w:r w:rsidRPr="00253BD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Азнакаево  имеет</w:t>
            </w:r>
            <w:proofErr w:type="gramEnd"/>
            <w:r w:rsidRPr="00253BD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достаточную инфраструктуру, которая соответствует требованиям СанПин 2.4.3648-20 «Санитарно-эпидемиологические требования к организациям воспитания и обучения,отдыха и оздоровления детей и молодежи»</w:t>
            </w:r>
            <w:r w:rsidRPr="00253BDD">
              <w:rPr>
                <w:rFonts w:ascii="Times New Roman" w:eastAsia="Times New Roman" w:hAnsi="Times New Roman" w:cs="Times New Roman"/>
                <w:iCs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253BD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и позволяет реализовывать образовательные программы в полном объеме в соответствии с </w:t>
            </w:r>
            <w:r w:rsidR="005879FF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ФОП ДО, ФОАП ДО и </w:t>
            </w:r>
            <w:r w:rsidRPr="00253BD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ФГОС ДО. 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      </w:r>
          </w:p>
          <w:p w:rsidR="00253BDD" w:rsidRPr="00253BDD" w:rsidRDefault="00253BDD" w:rsidP="00253BDD">
            <w:pPr>
              <w:spacing w:after="0" w:line="276" w:lineRule="auto"/>
              <w:ind w:firstLine="899"/>
              <w:jc w:val="both"/>
              <w:rPr>
                <w:rFonts w:ascii="Times New Roman" w:eastAsia="+mn-ea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253BDD">
              <w:rPr>
                <w:rFonts w:ascii="Times New Roman" w:eastAsia="+mn-ea" w:hAnsi="Times New Roman" w:cs="Times New Roman"/>
                <w:kern w:val="24"/>
                <w:sz w:val="28"/>
                <w:szCs w:val="28"/>
                <w:lang w:eastAsia="ru-RU"/>
              </w:rPr>
              <w:t xml:space="preserve">Наиболее важными и перспективными направлениями своей работе </w:t>
            </w:r>
          </w:p>
          <w:p w:rsidR="00253BDD" w:rsidRPr="00253BDD" w:rsidRDefault="00D73E70" w:rsidP="00253BDD">
            <w:pPr>
              <w:spacing w:after="0" w:line="276" w:lineRule="auto"/>
              <w:ind w:firstLine="8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+mn-ea" w:hAnsi="Times New Roman" w:cs="Times New Roman"/>
                <w:kern w:val="24"/>
                <w:sz w:val="28"/>
                <w:szCs w:val="28"/>
                <w:lang w:eastAsia="ru-RU"/>
              </w:rPr>
              <w:t>в 2025</w:t>
            </w:r>
            <w:r w:rsidR="00253BDD" w:rsidRPr="00253BDD">
              <w:rPr>
                <w:rFonts w:ascii="Times New Roman" w:eastAsia="+mn-ea" w:hAnsi="Times New Roman" w:cs="Times New Roman"/>
                <w:kern w:val="24"/>
                <w:sz w:val="28"/>
                <w:szCs w:val="28"/>
                <w:lang w:eastAsia="ru-RU"/>
              </w:rPr>
              <w:t xml:space="preserve">           году считаем:</w:t>
            </w:r>
          </w:p>
          <w:p w:rsidR="007B4D96" w:rsidRDefault="00253BDD" w:rsidP="007B4D96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BDD">
              <w:rPr>
                <w:rFonts w:ascii="Times New Roman" w:eastAsia="+mn-ea" w:hAnsi="Times New Roman" w:cs="Times New Roman"/>
                <w:kern w:val="24"/>
                <w:sz w:val="28"/>
                <w:szCs w:val="28"/>
                <w:lang w:eastAsia="ru-RU"/>
              </w:rPr>
              <w:t>повышение качества образования;</w:t>
            </w:r>
          </w:p>
          <w:p w:rsidR="00253BDD" w:rsidRPr="007B4D96" w:rsidRDefault="00253BDD" w:rsidP="007B4D96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B4D96">
              <w:rPr>
                <w:rFonts w:ascii="Times New Roman" w:eastAsia="+mn-ea" w:hAnsi="Times New Roman" w:cs="Times New Roman"/>
                <w:kern w:val="24"/>
                <w:sz w:val="28"/>
                <w:szCs w:val="28"/>
                <w:lang w:eastAsia="ru-RU"/>
              </w:rPr>
              <w:t>обеспечение повышения квалификации и образования педагогов в соответствии с «Профессиональным стандартом педагога»;</w:t>
            </w:r>
          </w:p>
          <w:p w:rsidR="00253BDD" w:rsidRPr="00253BDD" w:rsidRDefault="00253BDD" w:rsidP="00253BDD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BDD">
              <w:rPr>
                <w:rFonts w:ascii="Times New Roman" w:eastAsia="+mn-ea" w:hAnsi="Times New Roman" w:cs="Times New Roman"/>
                <w:kern w:val="24"/>
                <w:sz w:val="28"/>
                <w:szCs w:val="28"/>
                <w:lang w:eastAsia="ru-RU"/>
              </w:rPr>
              <w:t>расширение и укрепление работы с родительской общественностью;</w:t>
            </w:r>
          </w:p>
          <w:p w:rsidR="00253BDD" w:rsidRPr="00253BDD" w:rsidRDefault="00253BDD" w:rsidP="00253BDD">
            <w:pPr>
              <w:spacing w:after="0" w:line="276" w:lineRule="auto"/>
              <w:ind w:firstLine="8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BDD">
              <w:rPr>
                <w:rFonts w:ascii="Times New Roman" w:eastAsia="+mn-ea" w:hAnsi="Times New Roman" w:cs="Times New Roman"/>
                <w:kern w:val="24"/>
                <w:sz w:val="28"/>
                <w:szCs w:val="28"/>
                <w:lang w:eastAsia="ru-RU"/>
              </w:rPr>
              <w:t>внедрение в работу с детьми современных образовательных технологий;</w:t>
            </w:r>
          </w:p>
          <w:p w:rsidR="00253BDD" w:rsidRPr="00253BDD" w:rsidRDefault="00253BDD" w:rsidP="00253BDD">
            <w:pPr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3BDD">
              <w:rPr>
                <w:rFonts w:ascii="Times New Roman" w:eastAsia="+mn-ea" w:hAnsi="Times New Roman" w:cs="Times New Roman"/>
                <w:kern w:val="24"/>
                <w:sz w:val="28"/>
                <w:szCs w:val="28"/>
                <w:lang w:eastAsia="ru-RU"/>
              </w:rPr>
              <w:lastRenderedPageBreak/>
              <w:t>добиться большей эффективности в преобразовании предметно-развивающей среды, как в помещениях образовательной организации, так и на его территории.</w:t>
            </w:r>
          </w:p>
          <w:p w:rsidR="00253BDD" w:rsidRPr="00253BDD" w:rsidRDefault="00253BDD" w:rsidP="00253B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76" w:line="276" w:lineRule="auto"/>
              <w:ind w:left="899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shd w:val="clear" w:color="auto" w:fill="FFFFCC"/>
                <w:lang w:eastAsia="ru-RU"/>
              </w:rPr>
            </w:pPr>
          </w:p>
        </w:tc>
      </w:tr>
    </w:tbl>
    <w:p w:rsidR="00871366" w:rsidRDefault="00871366"/>
    <w:sectPr w:rsidR="00871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13579"/>
    <w:multiLevelType w:val="hybridMultilevel"/>
    <w:tmpl w:val="33860F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579CE"/>
    <w:multiLevelType w:val="hybridMultilevel"/>
    <w:tmpl w:val="40B01298"/>
    <w:lvl w:ilvl="0" w:tplc="0419000D">
      <w:start w:val="1"/>
      <w:numFmt w:val="bullet"/>
      <w:lvlText w:val=""/>
      <w:lvlJc w:val="left"/>
      <w:pPr>
        <w:ind w:left="16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2" w15:restartNumberingAfterBreak="0">
    <w:nsid w:val="149A1983"/>
    <w:multiLevelType w:val="hybridMultilevel"/>
    <w:tmpl w:val="B8842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F1E84"/>
    <w:multiLevelType w:val="hybridMultilevel"/>
    <w:tmpl w:val="BABEBC18"/>
    <w:lvl w:ilvl="0" w:tplc="04190001">
      <w:start w:val="1"/>
      <w:numFmt w:val="bullet"/>
      <w:lvlText w:val=""/>
      <w:lvlJc w:val="left"/>
      <w:pPr>
        <w:tabs>
          <w:tab w:val="num" w:pos="851"/>
        </w:tabs>
        <w:ind w:left="85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2D2D7D"/>
    <w:multiLevelType w:val="hybridMultilevel"/>
    <w:tmpl w:val="A03499A0"/>
    <w:lvl w:ilvl="0" w:tplc="0419000D">
      <w:start w:val="1"/>
      <w:numFmt w:val="bullet"/>
      <w:lvlText w:val=""/>
      <w:lvlJc w:val="left"/>
      <w:pPr>
        <w:ind w:left="161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BDD"/>
    <w:rsid w:val="000872A2"/>
    <w:rsid w:val="0014035F"/>
    <w:rsid w:val="0015516C"/>
    <w:rsid w:val="0016421A"/>
    <w:rsid w:val="00220AD6"/>
    <w:rsid w:val="00222F47"/>
    <w:rsid w:val="00253BDD"/>
    <w:rsid w:val="004130BD"/>
    <w:rsid w:val="0050113C"/>
    <w:rsid w:val="00565DD7"/>
    <w:rsid w:val="005879FF"/>
    <w:rsid w:val="00607E76"/>
    <w:rsid w:val="00695970"/>
    <w:rsid w:val="00784A28"/>
    <w:rsid w:val="00795E80"/>
    <w:rsid w:val="007B4D96"/>
    <w:rsid w:val="00871366"/>
    <w:rsid w:val="008D2B42"/>
    <w:rsid w:val="009329D2"/>
    <w:rsid w:val="00A4074E"/>
    <w:rsid w:val="00A968F0"/>
    <w:rsid w:val="00AC172C"/>
    <w:rsid w:val="00AE1DA0"/>
    <w:rsid w:val="00B47FCE"/>
    <w:rsid w:val="00B82234"/>
    <w:rsid w:val="00C11701"/>
    <w:rsid w:val="00C97724"/>
    <w:rsid w:val="00CA429C"/>
    <w:rsid w:val="00CD08A9"/>
    <w:rsid w:val="00CF3248"/>
    <w:rsid w:val="00D21B4D"/>
    <w:rsid w:val="00D6593C"/>
    <w:rsid w:val="00D73E70"/>
    <w:rsid w:val="00DD6E73"/>
    <w:rsid w:val="00E81177"/>
    <w:rsid w:val="00E95A89"/>
    <w:rsid w:val="00F00EAF"/>
    <w:rsid w:val="00F1584A"/>
    <w:rsid w:val="00FC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053DD-E53A-4BCC-B287-F67D4DB3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E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59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59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8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16</Pages>
  <Words>3841</Words>
  <Characters>21897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2025-08-21T08:23:00Z</cp:lastPrinted>
  <dcterms:created xsi:type="dcterms:W3CDTF">2024-05-02T09:58:00Z</dcterms:created>
  <dcterms:modified xsi:type="dcterms:W3CDTF">2026-04-29T10:55:00Z</dcterms:modified>
</cp:coreProperties>
</file>